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5A14" w14:textId="229E74EE" w:rsidR="00B45839" w:rsidRPr="0032701A" w:rsidRDefault="005D7940" w:rsidP="0032701A">
      <w:pPr>
        <w:spacing w:before="120" w:line="276" w:lineRule="auto"/>
        <w:ind w:right="28" w:firstLine="567"/>
        <w:contextualSpacing/>
        <w:jc w:val="center"/>
        <w:rPr>
          <w:rFonts w:ascii="Calibri" w:hAnsi="Calibri" w:cs="Calibri"/>
        </w:rPr>
      </w:pPr>
      <w:r w:rsidRPr="00AA5220">
        <w:rPr>
          <w:rFonts w:ascii="Calibri" w:hAnsi="Calibri" w:cs="Calibri"/>
          <w:noProof/>
        </w:rPr>
        <mc:AlternateContent>
          <mc:Choice Requires="wpg">
            <w:drawing>
              <wp:anchor distT="0" distB="0" distL="114300" distR="114300" simplePos="0" relativeHeight="251659264" behindDoc="1" locked="1" layoutInCell="1" allowOverlap="1" wp14:anchorId="4743C3C5" wp14:editId="5827E7B7">
                <wp:simplePos x="0" y="0"/>
                <wp:positionH relativeFrom="column">
                  <wp:posOffset>-1311910</wp:posOffset>
                </wp:positionH>
                <wp:positionV relativeFrom="paragraph">
                  <wp:posOffset>-794385</wp:posOffset>
                </wp:positionV>
                <wp:extent cx="8259445" cy="2799080"/>
                <wp:effectExtent l="0" t="0" r="8255" b="127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59445" cy="2799080"/>
                          <a:chOff x="-7144" y="-25314"/>
                          <a:chExt cx="6014622" cy="1780295"/>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6728" y="-25314"/>
                            <a:ext cx="6000750" cy="1352996"/>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1120508"/>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txbx>
                          <w:txbxContent>
                            <w:p w14:paraId="219018E9" w14:textId="77777777" w:rsidR="006974C9" w:rsidRDefault="006974C9" w:rsidP="0059485D">
                              <w:pPr>
                                <w:jc w:val="center"/>
                                <w:rPr>
                                  <w:color w:val="FFFFFF" w:themeColor="background1"/>
                                </w:rPr>
                              </w:pPr>
                            </w:p>
                            <w:p w14:paraId="5970B2A6" w14:textId="51E3FB5F" w:rsidR="006974C9" w:rsidRPr="00E76F55" w:rsidRDefault="006974C9" w:rsidP="003B61B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3C3C5" id="Graphic 17" o:spid="_x0000_s1026" style="position:absolute;left:0;text-align:left;margin-left:-103.3pt;margin-top:-62.55pt;width:650.35pt;height:220.4pt;z-index:-251657216;mso-width-relative:margin;mso-height-relative:margin" coordorigin="-71,-253" coordsize="60146,178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67;top:-253;width:60007;height:13529;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195258;2934176,1043883;5998369,628607;5998369,5024;7144,5024;7144,1195258" o:connectangles="0,0,0,0,0,0"/>
                </v:shape>
                <v:shape id="Freeform: Shape 23" o:spid="_x0000_s1029" style="position:absolute;left:-71;top:-71;width:60007;height:11204;visibility:visible;mso-wrap-style:square;v-text-anchor:middle" coordsize="6000750,9048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" adj="-11796480,,5400" path="m7144,7144r,606742c647224,1034891,2136934,964406,3546634,574834,4882039,205264,5998369,893921,5998369,893921r,-886777l7144,7144xe" fillcolor="#17406d [3204]" stroked="f">
                  <v:fill color2="#4389d7 [1940]" rotate="t" angle="90" focus="100%" type="gradient"/>
                  <v:stroke joinstyle="miter"/>
                  <v:formulas/>
                  <v:path arrowok="t" o:connecttype="custom" o:connectlocs="7144,8846;7144,760176;3546634,711818;5998369,1106944;5998369,8846;7144,8846" o:connectangles="0,0,0,0,0,0" textboxrect="0,0,6000750,904875"/>
                  <v:textbox>
                    <w:txbxContent>
                      <w:p w14:paraId="219018E9" w14:textId="77777777" w:rsidR="006974C9" w:rsidRDefault="006974C9" w:rsidP="0059485D">
                        <w:pPr>
                          <w:jc w:val="center"/>
                          <w:rPr>
                            <w:color w:val="FFFFFF" w:themeColor="background1"/>
                          </w:rPr>
                        </w:pPr>
                      </w:p>
                      <w:p w14:paraId="5970B2A6" w14:textId="51E3FB5F" w:rsidR="006974C9" w:rsidRPr="00E76F55" w:rsidRDefault="006974C9" w:rsidP="003B61B4">
                        <w:pPr>
                          <w:jc w:val="center"/>
                          <w:rPr>
                            <w:color w:val="FFFFFF" w:themeColor="background1"/>
                          </w:rPr>
                        </w:pPr>
                      </w:p>
                    </w:txbxContent>
                  </v:textbox>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r w:rsidR="00B45839" w:rsidRPr="00AA5220">
        <w:rPr>
          <w:rFonts w:ascii="Calibri" w:hAnsi="Calibri" w:cs="Calibri"/>
          <w:bCs/>
          <w:color w:val="FFFFFF" w:themeColor="background1"/>
          <w:lang w:val="mk-MK"/>
        </w:rPr>
        <w:t>Извештај од одржана V</w:t>
      </w:r>
      <w:r w:rsidR="00B45839" w:rsidRPr="00AA5220">
        <w:rPr>
          <w:rFonts w:ascii="Calibri" w:hAnsi="Calibri" w:cs="Calibri"/>
          <w:bCs/>
          <w:color w:val="FFFFFF" w:themeColor="background1"/>
        </w:rPr>
        <w:t>II</w:t>
      </w:r>
      <w:r w:rsidR="00B45839" w:rsidRPr="00AA5220">
        <w:rPr>
          <w:rFonts w:ascii="Calibri" w:hAnsi="Calibri" w:cs="Calibri"/>
          <w:bCs/>
          <w:color w:val="FFFFFF" w:themeColor="background1"/>
          <w:lang w:val="mk-MK"/>
        </w:rPr>
        <w:t>-та</w:t>
      </w:r>
    </w:p>
    <w:p w14:paraId="3E428923" w14:textId="4F350328" w:rsidR="00B45839" w:rsidRPr="00AA5220" w:rsidRDefault="00B45839" w:rsidP="0032701A">
      <w:pPr>
        <w:pStyle w:val="Heading1"/>
        <w:spacing w:before="0" w:line="276" w:lineRule="auto"/>
        <w:ind w:left="0" w:right="28" w:firstLine="567"/>
        <w:contextualSpacing/>
        <w:jc w:val="center"/>
        <w:rPr>
          <w:rFonts w:ascii="Calibri" w:hAnsi="Calibri" w:cs="Calibri"/>
          <w:bCs w:val="0"/>
          <w:color w:val="FFFFFF" w:themeColor="background1"/>
          <w:sz w:val="24"/>
          <w:szCs w:val="24"/>
          <w:lang w:val="mk-MK"/>
        </w:rPr>
      </w:pPr>
      <w:r w:rsidRPr="00AA5220">
        <w:rPr>
          <w:rFonts w:ascii="Calibri" w:hAnsi="Calibri" w:cs="Calibri"/>
          <w:bCs w:val="0"/>
          <w:color w:val="FFFFFF" w:themeColor="background1"/>
          <w:sz w:val="24"/>
          <w:szCs w:val="24"/>
          <w:lang w:val="mk-MK"/>
        </w:rPr>
        <w:t>ОХРИДСКА ШКОЛА НА ПРИРОДНОТО ПРАВО</w:t>
      </w:r>
    </w:p>
    <w:p w14:paraId="5A9E6BA0" w14:textId="21E0FC1F" w:rsidR="00B45839" w:rsidRPr="00AA5220" w:rsidRDefault="00B45839" w:rsidP="0032701A">
      <w:pPr>
        <w:pStyle w:val="Heading1"/>
        <w:spacing w:before="0" w:line="276" w:lineRule="auto"/>
        <w:ind w:left="0" w:right="28" w:firstLine="567"/>
        <w:contextualSpacing/>
        <w:jc w:val="center"/>
        <w:rPr>
          <w:rFonts w:ascii="Calibri" w:hAnsi="Calibri" w:cs="Calibri"/>
          <w:bCs w:val="0"/>
          <w:color w:val="FFFFFF" w:themeColor="background1"/>
          <w:sz w:val="24"/>
          <w:szCs w:val="24"/>
          <w:lang w:val="mk-MK"/>
        </w:rPr>
      </w:pPr>
      <w:r w:rsidRPr="00AA5220">
        <w:rPr>
          <w:rFonts w:ascii="Calibri" w:hAnsi="Calibri" w:cs="Calibri"/>
          <w:bCs w:val="0"/>
          <w:color w:val="FFFFFF" w:themeColor="background1"/>
          <w:sz w:val="24"/>
          <w:szCs w:val="24"/>
          <w:lang w:val="mk-MK"/>
        </w:rPr>
        <w:t>„Одржување на демократско општество преку зајакнување на неговите институции“</w:t>
      </w:r>
    </w:p>
    <w:p w14:paraId="0A93BA3C" w14:textId="021A9C1F" w:rsidR="00B45839" w:rsidRPr="0032701A" w:rsidRDefault="00B45839" w:rsidP="0032701A">
      <w:pPr>
        <w:pStyle w:val="Heading1"/>
        <w:spacing w:before="0" w:line="276" w:lineRule="auto"/>
        <w:ind w:left="0" w:right="28" w:firstLine="567"/>
        <w:contextualSpacing/>
        <w:jc w:val="center"/>
        <w:rPr>
          <w:rFonts w:ascii="Calibri" w:hAnsi="Calibri" w:cs="Calibri"/>
          <w:bCs w:val="0"/>
          <w:color w:val="FFFFFF" w:themeColor="background1"/>
          <w:sz w:val="24"/>
          <w:szCs w:val="24"/>
          <w:lang w:val="mk-MK"/>
        </w:rPr>
      </w:pPr>
      <w:r w:rsidRPr="0032701A">
        <w:rPr>
          <w:rFonts w:ascii="Calibri" w:hAnsi="Calibri" w:cs="Calibri"/>
          <w:bCs w:val="0"/>
          <w:color w:val="FFFFFF" w:themeColor="background1"/>
          <w:sz w:val="24"/>
          <w:szCs w:val="24"/>
          <w:lang w:val="mk-MK"/>
        </w:rPr>
        <w:t>27 јуни – 2 јули 2022 година</w:t>
      </w:r>
    </w:p>
    <w:p w14:paraId="1C568238" w14:textId="50E38B33" w:rsidR="00B45839" w:rsidRPr="0032701A" w:rsidRDefault="00B45839" w:rsidP="0032701A">
      <w:pPr>
        <w:pStyle w:val="Heading1"/>
        <w:spacing w:before="0" w:line="276" w:lineRule="auto"/>
        <w:ind w:left="0" w:right="28" w:firstLine="567"/>
        <w:contextualSpacing/>
        <w:jc w:val="center"/>
        <w:rPr>
          <w:rFonts w:ascii="Calibri" w:hAnsi="Calibri" w:cs="Calibri"/>
          <w:bCs w:val="0"/>
          <w:color w:val="FFFFFF" w:themeColor="background1"/>
          <w:sz w:val="24"/>
          <w:szCs w:val="24"/>
          <w:lang w:val="mk-MK"/>
        </w:rPr>
      </w:pPr>
      <w:r w:rsidRPr="0032701A">
        <w:rPr>
          <w:rFonts w:ascii="Calibri" w:hAnsi="Calibri" w:cs="Calibri"/>
          <w:bCs w:val="0"/>
          <w:color w:val="FFFFFF" w:themeColor="background1"/>
          <w:sz w:val="24"/>
          <w:szCs w:val="24"/>
          <w:lang w:val="mk-MK"/>
        </w:rPr>
        <w:t>Научен и уметнички центар „Уранија” МАНУ</w:t>
      </w:r>
    </w:p>
    <w:p w14:paraId="44601618" w14:textId="77777777" w:rsidR="00B45839" w:rsidRPr="0032701A" w:rsidRDefault="00B45839" w:rsidP="0032701A">
      <w:pPr>
        <w:spacing w:line="276" w:lineRule="auto"/>
        <w:ind w:right="27" w:firstLine="567"/>
        <w:rPr>
          <w:rFonts w:ascii="Calibri" w:hAnsi="Calibri" w:cs="Calibri"/>
          <w:color w:val="000000" w:themeColor="text1"/>
          <w:lang w:val="mk-MK"/>
        </w:rPr>
      </w:pPr>
    </w:p>
    <w:p w14:paraId="50EA9DE0" w14:textId="77777777" w:rsidR="0032701A" w:rsidRDefault="0032701A" w:rsidP="0032701A">
      <w:pPr>
        <w:pStyle w:val="Heading1"/>
        <w:spacing w:before="0" w:after="0" w:line="276" w:lineRule="auto"/>
        <w:ind w:left="0" w:right="28" w:firstLine="567"/>
        <w:contextualSpacing/>
        <w:jc w:val="both"/>
        <w:rPr>
          <w:rFonts w:ascii="Calibri" w:hAnsi="Calibri" w:cs="Calibri"/>
          <w:b w:val="0"/>
          <w:bCs w:val="0"/>
          <w:color w:val="000000" w:themeColor="text1"/>
          <w:sz w:val="24"/>
          <w:szCs w:val="24"/>
          <w:lang w:val="mk-MK"/>
        </w:rPr>
      </w:pPr>
    </w:p>
    <w:p w14:paraId="43C0A7D0" w14:textId="77777777" w:rsidR="0032701A" w:rsidRDefault="0032701A" w:rsidP="0032701A">
      <w:pPr>
        <w:pStyle w:val="Heading1"/>
        <w:spacing w:before="0" w:after="0" w:line="276" w:lineRule="auto"/>
        <w:ind w:left="0" w:right="28" w:firstLine="567"/>
        <w:contextualSpacing/>
        <w:jc w:val="both"/>
        <w:rPr>
          <w:rFonts w:ascii="Calibri" w:hAnsi="Calibri" w:cs="Calibri"/>
          <w:b w:val="0"/>
          <w:bCs w:val="0"/>
          <w:color w:val="000000" w:themeColor="text1"/>
          <w:sz w:val="24"/>
          <w:szCs w:val="24"/>
          <w:lang w:val="mk-MK"/>
        </w:rPr>
      </w:pPr>
    </w:p>
    <w:p w14:paraId="2EF72B9A" w14:textId="53B78D9D" w:rsidR="00B45839" w:rsidRPr="00AA5220" w:rsidRDefault="00B45839" w:rsidP="0032701A">
      <w:pPr>
        <w:pStyle w:val="Heading1"/>
        <w:spacing w:before="0" w:after="0" w:line="276" w:lineRule="auto"/>
        <w:ind w:left="0" w:right="28" w:firstLine="567"/>
        <w:contextualSpacing/>
        <w:jc w:val="both"/>
        <w:rPr>
          <w:rFonts w:ascii="Calibri" w:hAnsi="Calibri" w:cs="Calibri"/>
          <w:b w:val="0"/>
          <w:bCs w:val="0"/>
          <w:color w:val="000000" w:themeColor="text1"/>
          <w:sz w:val="24"/>
          <w:szCs w:val="24"/>
          <w:lang w:val="mk-MK"/>
        </w:rPr>
      </w:pPr>
      <w:r w:rsidRPr="00AA5220">
        <w:rPr>
          <w:rFonts w:ascii="Calibri" w:hAnsi="Calibri" w:cs="Calibri"/>
          <w:b w:val="0"/>
          <w:bCs w:val="0"/>
          <w:color w:val="000000" w:themeColor="text1"/>
          <w:sz w:val="24"/>
          <w:szCs w:val="24"/>
          <w:lang w:val="mk-MK"/>
        </w:rPr>
        <w:t>Задоволство ни е да Ве известиме дека Центарот за стратегиски истражувања „</w:t>
      </w:r>
      <w:proofErr w:type="spellStart"/>
      <w:r w:rsidRPr="00AA5220">
        <w:rPr>
          <w:rFonts w:ascii="Calibri" w:hAnsi="Calibri" w:cs="Calibri"/>
          <w:b w:val="0"/>
          <w:bCs w:val="0"/>
          <w:color w:val="000000" w:themeColor="text1"/>
          <w:sz w:val="24"/>
          <w:szCs w:val="24"/>
          <w:lang w:val="mk-MK"/>
        </w:rPr>
        <w:t>Ксенте</w:t>
      </w:r>
      <w:proofErr w:type="spellEnd"/>
      <w:r w:rsidRPr="00AA5220">
        <w:rPr>
          <w:rFonts w:ascii="Calibri" w:hAnsi="Calibri" w:cs="Calibri"/>
          <w:b w:val="0"/>
          <w:bCs w:val="0"/>
          <w:color w:val="000000" w:themeColor="text1"/>
          <w:sz w:val="24"/>
          <w:szCs w:val="24"/>
          <w:lang w:val="mk-MK"/>
        </w:rPr>
        <w:t xml:space="preserve"> Богоев“ при МАНУ со поддршка од </w:t>
      </w:r>
      <w:r w:rsidR="004F738F" w:rsidRPr="00AA5220">
        <w:rPr>
          <w:rFonts w:ascii="Calibri" w:hAnsi="Calibri" w:cs="Calibri"/>
          <w:b w:val="0"/>
          <w:bCs w:val="0"/>
          <w:color w:val="000000" w:themeColor="text1"/>
          <w:sz w:val="24"/>
          <w:szCs w:val="24"/>
          <w:lang w:val="en-US"/>
        </w:rPr>
        <w:t xml:space="preserve">International Narcotics and Law Enforcement Affairs (INL) Section </w:t>
      </w:r>
      <w:r w:rsidR="004F738F" w:rsidRPr="00AA5220">
        <w:rPr>
          <w:rFonts w:ascii="Calibri" w:hAnsi="Calibri" w:cs="Calibri"/>
          <w:b w:val="0"/>
          <w:bCs w:val="0"/>
          <w:color w:val="000000" w:themeColor="text1"/>
          <w:sz w:val="24"/>
          <w:szCs w:val="24"/>
          <w:lang w:val="mk-MK"/>
        </w:rPr>
        <w:t xml:space="preserve">во </w:t>
      </w:r>
      <w:r w:rsidRPr="00AA5220">
        <w:rPr>
          <w:rFonts w:ascii="Calibri" w:hAnsi="Calibri" w:cs="Calibri"/>
          <w:b w:val="0"/>
          <w:bCs w:val="0"/>
          <w:color w:val="000000" w:themeColor="text1"/>
          <w:sz w:val="24"/>
          <w:szCs w:val="24"/>
          <w:lang w:val="mk-MK"/>
        </w:rPr>
        <w:t>Амбасадата на САД во Скопје</w:t>
      </w:r>
      <w:r w:rsidR="004F738F" w:rsidRPr="00AA5220">
        <w:rPr>
          <w:rFonts w:ascii="Calibri" w:hAnsi="Calibri" w:cs="Calibri"/>
          <w:b w:val="0"/>
          <w:bCs w:val="0"/>
          <w:color w:val="000000" w:themeColor="text1"/>
          <w:sz w:val="24"/>
          <w:szCs w:val="24"/>
          <w:lang w:val="mk-MK"/>
        </w:rPr>
        <w:t xml:space="preserve">, </w:t>
      </w:r>
      <w:r w:rsidRPr="00AA5220">
        <w:rPr>
          <w:rFonts w:ascii="Calibri" w:hAnsi="Calibri" w:cs="Calibri"/>
          <w:b w:val="0"/>
          <w:bCs w:val="0"/>
          <w:color w:val="000000" w:themeColor="text1"/>
          <w:sz w:val="24"/>
          <w:szCs w:val="24"/>
          <w:lang w:val="mk-MK"/>
        </w:rPr>
        <w:t xml:space="preserve">во периодот од 26 јуни – 2 јули 2022 година, во научниот и уметнички центар „Уранија“ во Охрид ја одржаа седмата сесија на Охридската школа на природното право, на тема: Одржување на демократско општество преку зајакнување на неговите институции. Во изминатиот период Охридската школа на природното правото прерасна во препознатлива можност </w:t>
      </w:r>
      <w:r w:rsidR="00513A0B" w:rsidRPr="00AA5220">
        <w:rPr>
          <w:rFonts w:ascii="Calibri" w:hAnsi="Calibri" w:cs="Calibri"/>
          <w:b w:val="0"/>
          <w:bCs w:val="0"/>
          <w:color w:val="000000" w:themeColor="text1"/>
          <w:sz w:val="24"/>
          <w:szCs w:val="24"/>
          <w:lang w:val="mk-MK"/>
        </w:rPr>
        <w:t>за</w:t>
      </w:r>
      <w:r w:rsidRPr="00AA5220">
        <w:rPr>
          <w:rFonts w:ascii="Calibri" w:hAnsi="Calibri" w:cs="Calibri"/>
          <w:b w:val="0"/>
          <w:bCs w:val="0"/>
          <w:color w:val="000000" w:themeColor="text1"/>
          <w:sz w:val="24"/>
          <w:szCs w:val="24"/>
          <w:lang w:val="mk-MK"/>
        </w:rPr>
        <w:t xml:space="preserve"> развој и соработка на студенти на државните и приватните факултети но и практична обука за правилна примена на законските решенија што претставува новина и напредок во реформирањето на правото преку предавања и размена на искуства и вештини. </w:t>
      </w:r>
    </w:p>
    <w:p w14:paraId="5DFDEE43" w14:textId="3773E94E" w:rsidR="00FE1CD6" w:rsidRPr="00AA5220" w:rsidRDefault="00513A0B" w:rsidP="0032701A">
      <w:pPr>
        <w:pStyle w:val="Heading1"/>
        <w:spacing w:before="0" w:after="0" w:line="276" w:lineRule="auto"/>
        <w:ind w:left="0" w:right="28" w:firstLine="567"/>
        <w:contextualSpacing/>
        <w:jc w:val="both"/>
        <w:rPr>
          <w:rFonts w:ascii="Calibri" w:hAnsi="Calibri" w:cs="Calibri"/>
          <w:b w:val="0"/>
          <w:bCs w:val="0"/>
          <w:color w:val="000000" w:themeColor="text1"/>
          <w:sz w:val="24"/>
          <w:szCs w:val="24"/>
          <w:lang w:val="mk-MK"/>
        </w:rPr>
      </w:pPr>
      <w:r w:rsidRPr="00AA5220">
        <w:rPr>
          <w:rFonts w:ascii="Calibri" w:hAnsi="Calibri" w:cs="Calibri"/>
          <w:b w:val="0"/>
          <w:bCs w:val="0"/>
          <w:color w:val="000000" w:themeColor="text1"/>
          <w:sz w:val="24"/>
          <w:szCs w:val="24"/>
          <w:lang w:val="mk-MK"/>
        </w:rPr>
        <w:t>Како и секоја година</w:t>
      </w:r>
      <w:r w:rsidR="00D5670F" w:rsidRPr="00AA5220">
        <w:rPr>
          <w:rFonts w:ascii="Calibri" w:hAnsi="Calibri" w:cs="Calibri"/>
          <w:b w:val="0"/>
          <w:bCs w:val="0"/>
          <w:color w:val="000000" w:themeColor="text1"/>
          <w:sz w:val="24"/>
          <w:szCs w:val="24"/>
          <w:lang w:val="mk-MK"/>
        </w:rPr>
        <w:t>, ц</w:t>
      </w:r>
      <w:r w:rsidR="00B45839" w:rsidRPr="00AA5220">
        <w:rPr>
          <w:rFonts w:ascii="Calibri" w:hAnsi="Calibri" w:cs="Calibri"/>
          <w:b w:val="0"/>
          <w:bCs w:val="0"/>
          <w:color w:val="000000" w:themeColor="text1"/>
          <w:sz w:val="24"/>
          <w:szCs w:val="24"/>
          <w:lang w:val="mk-MK"/>
        </w:rPr>
        <w:t>елта на оваа сесија на Охридска школа беше научно</w:t>
      </w:r>
      <w:r w:rsidRPr="00AA5220">
        <w:rPr>
          <w:rFonts w:ascii="Calibri" w:hAnsi="Calibri" w:cs="Calibri"/>
          <w:b w:val="0"/>
          <w:bCs w:val="0"/>
          <w:color w:val="000000" w:themeColor="text1"/>
          <w:sz w:val="24"/>
          <w:szCs w:val="24"/>
          <w:lang w:val="mk-MK"/>
        </w:rPr>
        <w:t xml:space="preserve"> </w:t>
      </w:r>
      <w:r w:rsidR="00B45839" w:rsidRPr="00AA5220">
        <w:rPr>
          <w:rFonts w:ascii="Calibri" w:hAnsi="Calibri" w:cs="Calibri"/>
          <w:b w:val="0"/>
          <w:bCs w:val="0"/>
          <w:color w:val="000000" w:themeColor="text1"/>
          <w:sz w:val="24"/>
          <w:szCs w:val="24"/>
          <w:lang w:val="mk-MK"/>
        </w:rPr>
        <w:t>оспособување и усовршување на 20 студенти на постдипломски студии (втор циклус на студии) и</w:t>
      </w:r>
      <w:r w:rsidRPr="00AA5220">
        <w:rPr>
          <w:rFonts w:ascii="Calibri" w:hAnsi="Calibri" w:cs="Calibri"/>
          <w:b w:val="0"/>
          <w:bCs w:val="0"/>
          <w:color w:val="000000" w:themeColor="text1"/>
          <w:sz w:val="24"/>
          <w:szCs w:val="24"/>
          <w:lang w:val="mk-MK"/>
        </w:rPr>
        <w:t xml:space="preserve"> </w:t>
      </w:r>
      <w:r w:rsidR="00B45839" w:rsidRPr="00AA5220">
        <w:rPr>
          <w:rFonts w:ascii="Calibri" w:hAnsi="Calibri" w:cs="Calibri"/>
          <w:b w:val="0"/>
          <w:bCs w:val="0"/>
          <w:color w:val="000000" w:themeColor="text1"/>
          <w:sz w:val="24"/>
          <w:szCs w:val="24"/>
          <w:lang w:val="mk-MK"/>
        </w:rPr>
        <w:t>5 студенти на докторски студии (трет циклус на студии) од правните, политичките и економските</w:t>
      </w:r>
      <w:r w:rsidRPr="00AA5220">
        <w:rPr>
          <w:rFonts w:ascii="Calibri" w:hAnsi="Calibri" w:cs="Calibri"/>
          <w:b w:val="0"/>
          <w:bCs w:val="0"/>
          <w:color w:val="000000" w:themeColor="text1"/>
          <w:sz w:val="24"/>
          <w:szCs w:val="24"/>
          <w:lang w:val="mk-MK"/>
        </w:rPr>
        <w:t xml:space="preserve"> </w:t>
      </w:r>
      <w:r w:rsidR="00B45839" w:rsidRPr="00AA5220">
        <w:rPr>
          <w:rFonts w:ascii="Calibri" w:hAnsi="Calibri" w:cs="Calibri"/>
          <w:b w:val="0"/>
          <w:bCs w:val="0"/>
          <w:color w:val="000000" w:themeColor="text1"/>
          <w:sz w:val="24"/>
          <w:szCs w:val="24"/>
          <w:lang w:val="mk-MK"/>
        </w:rPr>
        <w:t>факултети во рамките на државните и приватните универзитети во државата.</w:t>
      </w:r>
      <w:r w:rsidRPr="00AA5220">
        <w:rPr>
          <w:rFonts w:ascii="Calibri" w:hAnsi="Calibri" w:cs="Calibri"/>
          <w:b w:val="0"/>
          <w:bCs w:val="0"/>
          <w:color w:val="000000" w:themeColor="text1"/>
          <w:sz w:val="24"/>
          <w:szCs w:val="24"/>
          <w:lang w:val="mk-MK"/>
        </w:rPr>
        <w:t xml:space="preserve"> Иако пр</w:t>
      </w:r>
      <w:r w:rsidR="00D5670F" w:rsidRPr="00AA5220">
        <w:rPr>
          <w:rFonts w:ascii="Calibri" w:hAnsi="Calibri" w:cs="Calibri"/>
          <w:b w:val="0"/>
          <w:bCs w:val="0"/>
          <w:color w:val="000000" w:themeColor="text1"/>
          <w:sz w:val="24"/>
          <w:szCs w:val="24"/>
          <w:lang w:val="mk-MK"/>
        </w:rPr>
        <w:t xml:space="preserve">вично пријавени и пополнети </w:t>
      </w:r>
      <w:r w:rsidR="00FE1CD6" w:rsidRPr="00AA5220">
        <w:rPr>
          <w:rFonts w:ascii="Calibri" w:hAnsi="Calibri" w:cs="Calibri"/>
          <w:b w:val="0"/>
          <w:bCs w:val="0"/>
          <w:color w:val="000000" w:themeColor="text1"/>
          <w:sz w:val="24"/>
          <w:szCs w:val="24"/>
          <w:lang w:val="mk-MK"/>
        </w:rPr>
        <w:t xml:space="preserve">места на магистранти и </w:t>
      </w:r>
      <w:proofErr w:type="spellStart"/>
      <w:r w:rsidR="00FE1CD6" w:rsidRPr="00AA5220">
        <w:rPr>
          <w:rFonts w:ascii="Calibri" w:hAnsi="Calibri" w:cs="Calibri"/>
          <w:b w:val="0"/>
          <w:bCs w:val="0"/>
          <w:color w:val="000000" w:themeColor="text1"/>
          <w:sz w:val="24"/>
          <w:szCs w:val="24"/>
          <w:lang w:val="mk-MK"/>
        </w:rPr>
        <w:t>докторанти</w:t>
      </w:r>
      <w:proofErr w:type="spellEnd"/>
      <w:r w:rsidR="00FE1CD6" w:rsidRPr="00AA5220">
        <w:rPr>
          <w:rFonts w:ascii="Calibri" w:hAnsi="Calibri" w:cs="Calibri"/>
          <w:b w:val="0"/>
          <w:bCs w:val="0"/>
          <w:color w:val="000000" w:themeColor="text1"/>
          <w:sz w:val="24"/>
          <w:szCs w:val="24"/>
          <w:lang w:val="mk-MK"/>
        </w:rPr>
        <w:t xml:space="preserve">, непосредно пред започнување на школото своето учество го откажаа 5 студенти (3 од УКИМ, 1 од ФОН и 1 од УГД) а во текот на неделата и </w:t>
      </w:r>
      <w:proofErr w:type="spellStart"/>
      <w:r w:rsidR="00FE1CD6" w:rsidRPr="00AA5220">
        <w:rPr>
          <w:rFonts w:ascii="Calibri" w:hAnsi="Calibri" w:cs="Calibri"/>
          <w:b w:val="0"/>
          <w:bCs w:val="0"/>
          <w:color w:val="000000" w:themeColor="text1"/>
          <w:sz w:val="24"/>
          <w:szCs w:val="24"/>
          <w:lang w:val="mk-MK"/>
        </w:rPr>
        <w:t>докторантите</w:t>
      </w:r>
      <w:proofErr w:type="spellEnd"/>
      <w:r w:rsidR="00FE1CD6" w:rsidRPr="00AA5220">
        <w:rPr>
          <w:rFonts w:ascii="Calibri" w:hAnsi="Calibri" w:cs="Calibri"/>
          <w:b w:val="0"/>
          <w:bCs w:val="0"/>
          <w:color w:val="000000" w:themeColor="text1"/>
          <w:sz w:val="24"/>
          <w:szCs w:val="24"/>
          <w:lang w:val="mk-MK"/>
        </w:rPr>
        <w:t xml:space="preserve"> (поради здравствени причини, работни или семејни обврски). На крајот школото се одржа со 15 студенти од мастер студиите и 1 </w:t>
      </w:r>
      <w:proofErr w:type="spellStart"/>
      <w:r w:rsidR="00FE1CD6" w:rsidRPr="00AA5220">
        <w:rPr>
          <w:rFonts w:ascii="Calibri" w:hAnsi="Calibri" w:cs="Calibri"/>
          <w:b w:val="0"/>
          <w:bCs w:val="0"/>
          <w:color w:val="000000" w:themeColor="text1"/>
          <w:sz w:val="24"/>
          <w:szCs w:val="24"/>
          <w:lang w:val="mk-MK"/>
        </w:rPr>
        <w:t>докторант</w:t>
      </w:r>
      <w:proofErr w:type="spellEnd"/>
      <w:r w:rsidR="00FE1CD6" w:rsidRPr="00AA5220">
        <w:rPr>
          <w:rFonts w:ascii="Calibri" w:hAnsi="Calibri" w:cs="Calibri"/>
          <w:b w:val="0"/>
          <w:bCs w:val="0"/>
          <w:color w:val="000000" w:themeColor="text1"/>
          <w:sz w:val="24"/>
          <w:szCs w:val="24"/>
          <w:lang w:val="mk-MK"/>
        </w:rPr>
        <w:t xml:space="preserve">. Како Центар, обезбедивме линк за поврзување на </w:t>
      </w:r>
      <w:proofErr w:type="spellStart"/>
      <w:r w:rsidR="00FE1CD6" w:rsidRPr="00AA5220">
        <w:rPr>
          <w:rFonts w:ascii="Calibri" w:hAnsi="Calibri" w:cs="Calibri"/>
          <w:b w:val="0"/>
          <w:bCs w:val="0"/>
          <w:color w:val="000000" w:themeColor="text1"/>
          <w:sz w:val="24"/>
          <w:szCs w:val="24"/>
          <w:lang w:val="mk-MK"/>
        </w:rPr>
        <w:t>докторантите</w:t>
      </w:r>
      <w:proofErr w:type="spellEnd"/>
      <w:r w:rsidR="00FE1CD6" w:rsidRPr="00AA5220">
        <w:rPr>
          <w:rFonts w:ascii="Calibri" w:hAnsi="Calibri" w:cs="Calibri"/>
          <w:b w:val="0"/>
          <w:bCs w:val="0"/>
          <w:color w:val="000000" w:themeColor="text1"/>
          <w:sz w:val="24"/>
          <w:szCs w:val="24"/>
          <w:lang w:val="mk-MK"/>
        </w:rPr>
        <w:t xml:space="preserve"> но тие не ја искористија таа можност од горенаведените причини. </w:t>
      </w:r>
    </w:p>
    <w:p w14:paraId="06F0AD6A" w14:textId="77777777" w:rsidR="0032701A" w:rsidRDefault="0032701A" w:rsidP="0032701A">
      <w:pPr>
        <w:spacing w:line="276" w:lineRule="auto"/>
        <w:ind w:right="28" w:firstLine="567"/>
        <w:contextualSpacing/>
        <w:jc w:val="both"/>
        <w:rPr>
          <w:rFonts w:ascii="Calibri" w:hAnsi="Calibri" w:cs="Calibri"/>
          <w:color w:val="000000" w:themeColor="text1"/>
          <w:lang w:val="mk-MK"/>
        </w:rPr>
      </w:pPr>
    </w:p>
    <w:p w14:paraId="4C660112" w14:textId="50F29FFE" w:rsidR="00B45839" w:rsidRPr="00AA5220" w:rsidRDefault="00B45839"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 xml:space="preserve">Школото започна во предвидениот термин, </w:t>
      </w:r>
      <w:r w:rsidR="00FE1CD6" w:rsidRPr="00AA5220">
        <w:rPr>
          <w:rFonts w:ascii="Calibri" w:hAnsi="Calibri" w:cs="Calibri"/>
          <w:bCs/>
          <w:color w:val="000000" w:themeColor="text1"/>
          <w:lang w:val="mk-MK"/>
        </w:rPr>
        <w:t>27</w:t>
      </w:r>
      <w:r w:rsidRPr="00AA5220">
        <w:rPr>
          <w:rFonts w:ascii="Calibri" w:hAnsi="Calibri" w:cs="Calibri"/>
          <w:color w:val="000000" w:themeColor="text1"/>
          <w:lang w:val="mk-MK"/>
        </w:rPr>
        <w:t xml:space="preserve"> ју</w:t>
      </w:r>
      <w:r w:rsidR="00FE1CD6" w:rsidRPr="00AA5220">
        <w:rPr>
          <w:rFonts w:ascii="Calibri" w:hAnsi="Calibri" w:cs="Calibri"/>
          <w:bCs/>
          <w:color w:val="000000" w:themeColor="text1"/>
          <w:lang w:val="mk-MK"/>
        </w:rPr>
        <w:t>н</w:t>
      </w:r>
      <w:r w:rsidRPr="00AA5220">
        <w:rPr>
          <w:rFonts w:ascii="Calibri" w:hAnsi="Calibri" w:cs="Calibri"/>
          <w:color w:val="000000" w:themeColor="text1"/>
          <w:lang w:val="mk-MK"/>
        </w:rPr>
        <w:t>и 20</w:t>
      </w:r>
      <w:r w:rsidR="00FE1CD6" w:rsidRPr="00AA5220">
        <w:rPr>
          <w:rFonts w:ascii="Calibri" w:hAnsi="Calibri" w:cs="Calibri"/>
          <w:bCs/>
          <w:color w:val="000000" w:themeColor="text1"/>
          <w:lang w:val="mk-MK"/>
        </w:rPr>
        <w:t>22</w:t>
      </w:r>
      <w:r w:rsidRPr="00AA5220">
        <w:rPr>
          <w:rFonts w:ascii="Calibri" w:hAnsi="Calibri" w:cs="Calibri"/>
          <w:color w:val="000000" w:themeColor="text1"/>
          <w:lang w:val="mk-MK"/>
        </w:rPr>
        <w:t xml:space="preserve"> со почеток од 10 часот, со</w:t>
      </w:r>
      <w:r w:rsidR="00FE1CD6" w:rsidRPr="00AA5220">
        <w:rPr>
          <w:rFonts w:ascii="Calibri" w:hAnsi="Calibri" w:cs="Calibri"/>
          <w:bCs/>
          <w:color w:val="000000" w:themeColor="text1"/>
          <w:lang w:val="mk-MK"/>
        </w:rPr>
        <w:t xml:space="preserve"> </w:t>
      </w:r>
      <w:r w:rsidRPr="00AA5220">
        <w:rPr>
          <w:rFonts w:ascii="Calibri" w:hAnsi="Calibri" w:cs="Calibri"/>
          <w:color w:val="000000" w:themeColor="text1"/>
          <w:lang w:val="mk-MK"/>
        </w:rPr>
        <w:t xml:space="preserve">поздравен говор на раководителот на ЦСИ МАНУ, </w:t>
      </w:r>
      <w:proofErr w:type="spellStart"/>
      <w:r w:rsidRPr="00AA5220">
        <w:rPr>
          <w:rFonts w:ascii="Calibri" w:hAnsi="Calibri" w:cs="Calibri"/>
          <w:color w:val="000000" w:themeColor="text1"/>
          <w:lang w:val="mk-MK"/>
        </w:rPr>
        <w:t>акад</w:t>
      </w:r>
      <w:proofErr w:type="spellEnd"/>
      <w:r w:rsidRPr="00AA5220">
        <w:rPr>
          <w:rFonts w:ascii="Calibri" w:hAnsi="Calibri" w:cs="Calibri"/>
          <w:color w:val="000000" w:themeColor="text1"/>
          <w:lang w:val="mk-MK"/>
        </w:rPr>
        <w:t>. Владо Камбовски. Тој најпрво збор и</w:t>
      </w:r>
      <w:r w:rsidR="00FE1CD6" w:rsidRPr="00AA5220">
        <w:rPr>
          <w:rFonts w:ascii="Calibri" w:hAnsi="Calibri" w:cs="Calibri"/>
          <w:bCs/>
          <w:color w:val="000000" w:themeColor="text1"/>
          <w:lang w:val="mk-MK"/>
        </w:rPr>
        <w:t xml:space="preserve"> </w:t>
      </w:r>
      <w:r w:rsidRPr="00AA5220">
        <w:rPr>
          <w:rFonts w:ascii="Calibri" w:hAnsi="Calibri" w:cs="Calibri"/>
          <w:color w:val="000000" w:themeColor="text1"/>
          <w:lang w:val="mk-MK"/>
        </w:rPr>
        <w:t xml:space="preserve">даде на </w:t>
      </w:r>
      <w:r w:rsidR="00FE1CD6" w:rsidRPr="00AA5220">
        <w:rPr>
          <w:rFonts w:ascii="Calibri" w:hAnsi="Calibri" w:cs="Calibri"/>
          <w:b/>
          <w:bCs/>
          <w:color w:val="000000" w:themeColor="text1"/>
          <w:lang w:val="mk-MK"/>
        </w:rPr>
        <w:t xml:space="preserve">Н.Е. </w:t>
      </w:r>
      <w:r w:rsidR="00FE1CD6" w:rsidRPr="00AA5220">
        <w:rPr>
          <w:rFonts w:ascii="Calibri" w:hAnsi="Calibri" w:cs="Calibri"/>
          <w:b/>
        </w:rPr>
        <w:t xml:space="preserve">Кејт Мари </w:t>
      </w:r>
      <w:proofErr w:type="spellStart"/>
      <w:r w:rsidR="00FE1CD6" w:rsidRPr="00AA5220">
        <w:rPr>
          <w:rFonts w:ascii="Calibri" w:hAnsi="Calibri" w:cs="Calibri"/>
          <w:b/>
        </w:rPr>
        <w:t>Бирнс</w:t>
      </w:r>
      <w:proofErr w:type="spellEnd"/>
      <w:r w:rsidR="00FE1CD6" w:rsidRPr="00AA5220">
        <w:rPr>
          <w:rFonts w:ascii="Calibri" w:hAnsi="Calibri" w:cs="Calibri"/>
          <w:b/>
        </w:rPr>
        <w:t>,</w:t>
      </w:r>
      <w:r w:rsidR="00FE1CD6" w:rsidRPr="00AA5220">
        <w:rPr>
          <w:rFonts w:ascii="Calibri" w:hAnsi="Calibri" w:cs="Calibri"/>
        </w:rPr>
        <w:t xml:space="preserve"> Амбасадор, </w:t>
      </w:r>
      <w:r w:rsidR="00FE1CD6" w:rsidRPr="00AA5220">
        <w:rPr>
          <w:rFonts w:ascii="Calibri" w:hAnsi="Calibri" w:cs="Calibri"/>
          <w:color w:val="000000"/>
          <w:shd w:val="clear" w:color="auto" w:fill="FFFFFF"/>
        </w:rPr>
        <w:t xml:space="preserve">Амбасада на САД </w:t>
      </w:r>
      <w:r w:rsidR="00FE1CD6" w:rsidRPr="00AA5220">
        <w:rPr>
          <w:rFonts w:ascii="Calibri" w:hAnsi="Calibri" w:cs="Calibri"/>
          <w:color w:val="000000"/>
          <w:shd w:val="clear" w:color="auto" w:fill="FFFFFF"/>
          <w:lang w:val="mk-MK"/>
        </w:rPr>
        <w:t xml:space="preserve">што се поврза преку линк. </w:t>
      </w:r>
      <w:r w:rsidR="00FE1CD6" w:rsidRPr="00AA5220">
        <w:rPr>
          <w:rFonts w:ascii="Calibri" w:hAnsi="Calibri" w:cs="Calibri"/>
        </w:rPr>
        <w:t>(via link)</w:t>
      </w:r>
      <w:r w:rsidR="00FE1CD6" w:rsidRPr="00AA5220">
        <w:rPr>
          <w:rFonts w:ascii="Calibri" w:hAnsi="Calibri" w:cs="Calibri"/>
          <w:lang w:val="mk-MK"/>
        </w:rPr>
        <w:t xml:space="preserve"> </w:t>
      </w:r>
      <w:r w:rsidRPr="00AA5220">
        <w:rPr>
          <w:rFonts w:ascii="Calibri" w:hAnsi="Calibri" w:cs="Calibri"/>
          <w:b/>
          <w:color w:val="000000" w:themeColor="text1"/>
          <w:lang w:val="mk-MK"/>
        </w:rPr>
        <w:t xml:space="preserve">ја </w:t>
      </w:r>
      <w:r w:rsidRPr="00AA5220">
        <w:rPr>
          <w:rFonts w:ascii="Calibri" w:hAnsi="Calibri" w:cs="Calibri"/>
          <w:color w:val="000000" w:themeColor="text1"/>
          <w:lang w:val="mk-MK"/>
        </w:rPr>
        <w:t>поздрави</w:t>
      </w:r>
      <w:r w:rsidR="00FE1CD6" w:rsidRPr="00AA5220">
        <w:rPr>
          <w:rFonts w:ascii="Calibri" w:hAnsi="Calibri" w:cs="Calibri"/>
          <w:color w:val="000000" w:themeColor="text1"/>
          <w:lang w:val="mk-MK"/>
        </w:rPr>
        <w:t xml:space="preserve"> </w:t>
      </w:r>
      <w:r w:rsidRPr="00AA5220">
        <w:rPr>
          <w:rFonts w:ascii="Calibri" w:hAnsi="Calibri" w:cs="Calibri"/>
          <w:color w:val="000000" w:themeColor="text1"/>
          <w:lang w:val="mk-MK"/>
        </w:rPr>
        <w:t xml:space="preserve">традицијата на одржување на </w:t>
      </w:r>
      <w:r w:rsidR="00FE1CD6" w:rsidRPr="00AA5220">
        <w:rPr>
          <w:rFonts w:ascii="Calibri" w:hAnsi="Calibri" w:cs="Calibri"/>
          <w:color w:val="000000" w:themeColor="text1"/>
          <w:lang w:val="mk-MK"/>
        </w:rPr>
        <w:t>школото</w:t>
      </w:r>
      <w:r w:rsidRPr="00AA5220">
        <w:rPr>
          <w:rFonts w:ascii="Calibri" w:hAnsi="Calibri" w:cs="Calibri"/>
          <w:color w:val="000000" w:themeColor="text1"/>
          <w:lang w:val="mk-MK"/>
        </w:rPr>
        <w:t xml:space="preserve"> и го изрази задоволството на добрата соработка меѓу</w:t>
      </w:r>
      <w:r w:rsidR="00FE1CD6" w:rsidRPr="00AA5220">
        <w:rPr>
          <w:rFonts w:ascii="Calibri" w:hAnsi="Calibri" w:cs="Calibri"/>
          <w:color w:val="000000" w:themeColor="text1"/>
          <w:lang w:val="mk-MK"/>
        </w:rPr>
        <w:t xml:space="preserve"> </w:t>
      </w:r>
      <w:r w:rsidRPr="00AA5220">
        <w:rPr>
          <w:rFonts w:ascii="Calibri" w:hAnsi="Calibri" w:cs="Calibri"/>
          <w:color w:val="000000" w:themeColor="text1"/>
          <w:lang w:val="mk-MK"/>
        </w:rPr>
        <w:t xml:space="preserve">МАНУ и Амбасадата на САД во Скопје. </w:t>
      </w:r>
      <w:r w:rsidR="00FE1CD6" w:rsidRPr="00AA5220">
        <w:rPr>
          <w:rFonts w:ascii="Calibri" w:hAnsi="Calibri" w:cs="Calibri"/>
          <w:color w:val="000000" w:themeColor="text1"/>
          <w:lang w:val="mk-MK"/>
        </w:rPr>
        <w:t xml:space="preserve">Таа во својот говор ги повика надлежните да ја зголемат демократијата преку зајакнување на државните институции. Г-а </w:t>
      </w:r>
      <w:proofErr w:type="spellStart"/>
      <w:r w:rsidR="00FE1CD6" w:rsidRPr="00AA5220">
        <w:rPr>
          <w:rFonts w:ascii="Calibri" w:hAnsi="Calibri" w:cs="Calibri"/>
          <w:color w:val="000000" w:themeColor="text1"/>
          <w:lang w:val="mk-MK"/>
        </w:rPr>
        <w:t>Бирнс</w:t>
      </w:r>
      <w:proofErr w:type="spellEnd"/>
      <w:r w:rsidR="00FE1CD6" w:rsidRPr="00AA5220">
        <w:rPr>
          <w:rFonts w:ascii="Calibri" w:hAnsi="Calibri" w:cs="Calibri"/>
          <w:color w:val="000000" w:themeColor="text1"/>
          <w:lang w:val="mk-MK"/>
        </w:rPr>
        <w:t xml:space="preserve"> се осврна на степенот на институционални реформи и </w:t>
      </w:r>
      <w:r w:rsidR="004F738F" w:rsidRPr="00AA5220">
        <w:rPr>
          <w:rFonts w:ascii="Calibri" w:hAnsi="Calibri" w:cs="Calibri"/>
          <w:color w:val="000000" w:themeColor="text1"/>
          <w:lang w:val="mk-MK"/>
        </w:rPr>
        <w:t xml:space="preserve">потребата од преземање </w:t>
      </w:r>
      <w:r w:rsidR="004F738F" w:rsidRPr="00AA5220">
        <w:rPr>
          <w:rFonts w:ascii="Calibri" w:hAnsi="Calibri" w:cs="Calibri"/>
          <w:color w:val="000000" w:themeColor="text1"/>
          <w:lang w:val="mk-MK"/>
        </w:rPr>
        <w:lastRenderedPageBreak/>
        <w:t xml:space="preserve">соодветни мерки за сузбивање на корупцијата што продолжува да биде пречка за остварување на владеењето на правото, стабилноста и просперитетот на државата. </w:t>
      </w:r>
      <w:r w:rsidRPr="00AA5220">
        <w:rPr>
          <w:rFonts w:ascii="Calibri" w:hAnsi="Calibri" w:cs="Calibri"/>
          <w:color w:val="000000" w:themeColor="text1"/>
          <w:lang w:val="mk-MK"/>
        </w:rPr>
        <w:t xml:space="preserve">По нејзиниот говор, </w:t>
      </w:r>
      <w:proofErr w:type="spellStart"/>
      <w:r w:rsidR="004F738F" w:rsidRPr="00AA5220">
        <w:rPr>
          <w:rFonts w:ascii="Calibri" w:hAnsi="Calibri" w:cs="Calibri"/>
          <w:color w:val="000000" w:themeColor="text1"/>
          <w:lang w:val="mk-MK"/>
        </w:rPr>
        <w:t>акад</w:t>
      </w:r>
      <w:proofErr w:type="spellEnd"/>
      <w:r w:rsidR="004F738F" w:rsidRPr="00AA5220">
        <w:rPr>
          <w:rFonts w:ascii="Calibri" w:hAnsi="Calibri" w:cs="Calibri"/>
          <w:color w:val="000000" w:themeColor="text1"/>
          <w:lang w:val="mk-MK"/>
        </w:rPr>
        <w:t xml:space="preserve">. Камбовски даде збор на </w:t>
      </w:r>
      <w:r w:rsidR="004F738F" w:rsidRPr="00AA5220">
        <w:rPr>
          <w:rFonts w:ascii="Calibri" w:hAnsi="Calibri" w:cs="Calibri"/>
          <w:b/>
          <w:color w:val="000000" w:themeColor="text1"/>
          <w:lang w:val="mk-MK"/>
        </w:rPr>
        <w:t xml:space="preserve">проф. д-р Никола </w:t>
      </w:r>
      <w:proofErr w:type="spellStart"/>
      <w:r w:rsidR="004F738F" w:rsidRPr="00AA5220">
        <w:rPr>
          <w:rFonts w:ascii="Calibri" w:hAnsi="Calibri" w:cs="Calibri"/>
          <w:b/>
          <w:color w:val="000000" w:themeColor="text1"/>
          <w:lang w:val="mk-MK"/>
        </w:rPr>
        <w:t>Тупанчески</w:t>
      </w:r>
      <w:proofErr w:type="spellEnd"/>
      <w:r w:rsidR="004F738F" w:rsidRPr="00AA5220">
        <w:rPr>
          <w:rFonts w:ascii="Calibri" w:hAnsi="Calibri" w:cs="Calibri"/>
          <w:color w:val="000000" w:themeColor="text1"/>
          <w:lang w:val="mk-MK"/>
        </w:rPr>
        <w:t xml:space="preserve">, министер за правда на РСМ. Во своето излагање, проф. </w:t>
      </w:r>
      <w:proofErr w:type="spellStart"/>
      <w:r w:rsidR="004F738F" w:rsidRPr="00AA5220">
        <w:rPr>
          <w:rFonts w:ascii="Calibri" w:hAnsi="Calibri" w:cs="Calibri"/>
          <w:color w:val="000000" w:themeColor="text1"/>
          <w:lang w:val="mk-MK"/>
        </w:rPr>
        <w:t>Тупанчески</w:t>
      </w:r>
      <w:proofErr w:type="spellEnd"/>
      <w:r w:rsidR="004F738F" w:rsidRPr="00AA5220">
        <w:rPr>
          <w:rFonts w:ascii="Calibri" w:hAnsi="Calibri" w:cs="Calibri"/>
          <w:color w:val="000000" w:themeColor="text1"/>
          <w:lang w:val="mk-MK"/>
        </w:rPr>
        <w:t xml:space="preserve"> потенцираше дека демократијата е форма на владеење на избрани </w:t>
      </w:r>
      <w:r w:rsidR="00CA252A" w:rsidRPr="00AA5220">
        <w:rPr>
          <w:rFonts w:ascii="Calibri" w:hAnsi="Calibri" w:cs="Calibri"/>
          <w:color w:val="000000" w:themeColor="text1"/>
          <w:lang w:val="mk-MK"/>
        </w:rPr>
        <w:t>претставници</w:t>
      </w:r>
      <w:r w:rsidR="004F738F" w:rsidRPr="00AA5220">
        <w:rPr>
          <w:rFonts w:ascii="Calibri" w:hAnsi="Calibri" w:cs="Calibri"/>
          <w:color w:val="000000" w:themeColor="text1"/>
          <w:lang w:val="mk-MK"/>
        </w:rPr>
        <w:t xml:space="preserve"> на граѓаните на </w:t>
      </w:r>
      <w:r w:rsidR="00CA252A" w:rsidRPr="00AA5220">
        <w:rPr>
          <w:rFonts w:ascii="Calibri" w:hAnsi="Calibri" w:cs="Calibri"/>
          <w:color w:val="000000" w:themeColor="text1"/>
          <w:lang w:val="mk-MK"/>
        </w:rPr>
        <w:t>независни</w:t>
      </w:r>
      <w:r w:rsidR="004F738F" w:rsidRPr="00AA5220">
        <w:rPr>
          <w:rFonts w:ascii="Calibri" w:hAnsi="Calibri" w:cs="Calibri"/>
          <w:color w:val="000000" w:themeColor="text1"/>
          <w:lang w:val="mk-MK"/>
        </w:rPr>
        <w:t xml:space="preserve"> и слободни избори. Сепак, според него, тоа не е владеење на сите и по желба на сите, туку е владеење на малцинството избрано од мнозинството граѓани на кои им се овозможува да делуваат во интерес на сите граѓани. Тој изрази надеж дека во следните денови учесниците на VII -та Охридска школа ќе имаат можност подетално да се запознаат со најновите реформски процеси во сферата на правосудството. На крајот од првиот дел, воведна</w:t>
      </w:r>
      <w:r w:rsidRPr="00AA5220">
        <w:rPr>
          <w:rFonts w:ascii="Calibri" w:hAnsi="Calibri" w:cs="Calibri"/>
          <w:color w:val="000000" w:themeColor="text1"/>
          <w:lang w:val="mk-MK"/>
        </w:rPr>
        <w:t xml:space="preserve"> реч одржа и </w:t>
      </w:r>
      <w:r w:rsidR="004F738F" w:rsidRPr="00AA5220">
        <w:rPr>
          <w:rFonts w:ascii="Calibri" w:hAnsi="Calibri" w:cs="Calibri"/>
          <w:b/>
          <w:color w:val="000000" w:themeColor="text1"/>
          <w:lang w:val="mk-MK"/>
        </w:rPr>
        <w:t>акад. Владо Камбовски</w:t>
      </w:r>
      <w:r w:rsidR="004F738F" w:rsidRPr="00AA5220">
        <w:rPr>
          <w:rFonts w:ascii="Calibri" w:hAnsi="Calibri" w:cs="Calibri"/>
          <w:color w:val="000000" w:themeColor="text1"/>
          <w:lang w:val="mk-MK"/>
        </w:rPr>
        <w:t xml:space="preserve"> кој </w:t>
      </w:r>
      <w:r w:rsidR="00CA252A" w:rsidRPr="00AA5220">
        <w:rPr>
          <w:rFonts w:ascii="Calibri" w:hAnsi="Calibri" w:cs="Calibri"/>
          <w:color w:val="000000" w:themeColor="text1"/>
          <w:lang w:val="mk-MK"/>
        </w:rPr>
        <w:t>меѓу другото</w:t>
      </w:r>
      <w:r w:rsidR="004F738F" w:rsidRPr="00AA5220">
        <w:rPr>
          <w:rFonts w:ascii="Calibri" w:hAnsi="Calibri" w:cs="Calibri"/>
          <w:color w:val="000000" w:themeColor="text1"/>
          <w:lang w:val="mk-MK"/>
        </w:rPr>
        <w:t xml:space="preserve">, нагласи дека законот што не произлегува од постулатите на природното право станува се повеќе лит и без покритие во нашево време на </w:t>
      </w:r>
      <w:proofErr w:type="spellStart"/>
      <w:r w:rsidR="004F738F" w:rsidRPr="00AA5220">
        <w:rPr>
          <w:rFonts w:ascii="Calibri" w:hAnsi="Calibri" w:cs="Calibri"/>
          <w:color w:val="000000" w:themeColor="text1"/>
          <w:lang w:val="mk-MK"/>
        </w:rPr>
        <w:t>тревожна</w:t>
      </w:r>
      <w:proofErr w:type="spellEnd"/>
      <w:r w:rsidR="004F738F" w:rsidRPr="00AA5220">
        <w:rPr>
          <w:rFonts w:ascii="Calibri" w:hAnsi="Calibri" w:cs="Calibri"/>
          <w:color w:val="000000" w:themeColor="text1"/>
          <w:lang w:val="mk-MK"/>
        </w:rPr>
        <w:t xml:space="preserve"> трка по материјални добра којашто не бира средства, ниту внимава на духовните вредности</w:t>
      </w:r>
      <w:r w:rsidR="00182A66" w:rsidRPr="00AA5220">
        <w:rPr>
          <w:rFonts w:ascii="Calibri" w:hAnsi="Calibri" w:cs="Calibri"/>
          <w:color w:val="000000" w:themeColor="text1"/>
          <w:lang w:val="mk-MK"/>
        </w:rPr>
        <w:t>. Воедно акцентираше дека</w:t>
      </w:r>
      <w:r w:rsidR="004F738F" w:rsidRPr="00AA5220">
        <w:rPr>
          <w:rFonts w:ascii="Calibri" w:hAnsi="Calibri" w:cs="Calibri"/>
          <w:color w:val="000000" w:themeColor="text1"/>
          <w:lang w:val="mk-MK"/>
        </w:rPr>
        <w:t xml:space="preserve"> правниот збор ја губи силата и му допушта секому, со него да си поигрува воден од своите приземни пориви.</w:t>
      </w:r>
      <w:r w:rsidR="00182A66" w:rsidRPr="00AA5220">
        <w:rPr>
          <w:rFonts w:ascii="Calibri" w:hAnsi="Calibri" w:cs="Calibri"/>
          <w:color w:val="000000" w:themeColor="text1"/>
          <w:lang w:val="mk-MK"/>
        </w:rPr>
        <w:t xml:space="preserve"> Оттука е нагласено значењето на в</w:t>
      </w:r>
      <w:r w:rsidR="004F738F" w:rsidRPr="00AA5220">
        <w:rPr>
          <w:rFonts w:ascii="Calibri" w:hAnsi="Calibri" w:cs="Calibri"/>
          <w:color w:val="000000" w:themeColor="text1"/>
          <w:lang w:val="mk-MK"/>
        </w:rPr>
        <w:t xml:space="preserve">ладеењето на правото </w:t>
      </w:r>
      <w:r w:rsidR="00182A66" w:rsidRPr="00AA5220">
        <w:rPr>
          <w:rFonts w:ascii="Calibri" w:hAnsi="Calibri" w:cs="Calibri"/>
          <w:color w:val="000000" w:themeColor="text1"/>
          <w:lang w:val="mk-MK"/>
        </w:rPr>
        <w:t>како</w:t>
      </w:r>
      <w:r w:rsidR="004F738F" w:rsidRPr="00AA5220">
        <w:rPr>
          <w:rFonts w:ascii="Calibri" w:hAnsi="Calibri" w:cs="Calibri"/>
          <w:color w:val="000000" w:themeColor="text1"/>
          <w:lang w:val="mk-MK"/>
        </w:rPr>
        <w:t xml:space="preserve"> владеење на</w:t>
      </w:r>
      <w:r w:rsidR="00182A66" w:rsidRPr="00AA5220">
        <w:rPr>
          <w:rFonts w:ascii="Calibri" w:hAnsi="Calibri" w:cs="Calibri"/>
          <w:color w:val="000000" w:themeColor="text1"/>
          <w:lang w:val="mk-MK"/>
        </w:rPr>
        <w:t xml:space="preserve"> </w:t>
      </w:r>
      <w:r w:rsidR="004F738F" w:rsidRPr="00AA5220">
        <w:rPr>
          <w:rFonts w:ascii="Calibri" w:hAnsi="Calibri" w:cs="Calibri"/>
          <w:color w:val="000000" w:themeColor="text1"/>
          <w:lang w:val="mk-MK"/>
        </w:rPr>
        <w:t>исправниот, праведен закон, изведен од идејата на слобода, правда, човековото достоинство и</w:t>
      </w:r>
      <w:r w:rsidR="00182A66" w:rsidRPr="00AA5220">
        <w:rPr>
          <w:rFonts w:ascii="Calibri" w:hAnsi="Calibri" w:cs="Calibri"/>
          <w:color w:val="000000" w:themeColor="text1"/>
          <w:lang w:val="mk-MK"/>
        </w:rPr>
        <w:t xml:space="preserve"> </w:t>
      </w:r>
      <w:r w:rsidR="004F738F" w:rsidRPr="00AA5220">
        <w:rPr>
          <w:rFonts w:ascii="Calibri" w:hAnsi="Calibri" w:cs="Calibri"/>
          <w:color w:val="000000" w:themeColor="text1"/>
          <w:lang w:val="mk-MK"/>
        </w:rPr>
        <w:t>природни права.</w:t>
      </w:r>
    </w:p>
    <w:p w14:paraId="2B65E77E" w14:textId="6B578934" w:rsidR="00745832" w:rsidRPr="00AA5220" w:rsidRDefault="00182A66"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 xml:space="preserve">Вториот дел од беше посветен на </w:t>
      </w:r>
      <w:r w:rsidRPr="00AA5220">
        <w:rPr>
          <w:rFonts w:ascii="Calibri" w:hAnsi="Calibri" w:cs="Calibri"/>
          <w:color w:val="000000" w:themeColor="text1"/>
        </w:rPr>
        <w:t>економски</w:t>
      </w:r>
      <w:r w:rsidRPr="00AA5220">
        <w:rPr>
          <w:rFonts w:ascii="Calibri" w:hAnsi="Calibri" w:cs="Calibri"/>
          <w:color w:val="000000" w:themeColor="text1"/>
          <w:lang w:val="mk-MK"/>
        </w:rPr>
        <w:t xml:space="preserve">те </w:t>
      </w:r>
      <w:r w:rsidRPr="00AA5220">
        <w:rPr>
          <w:rFonts w:ascii="Calibri" w:hAnsi="Calibri" w:cs="Calibri"/>
          <w:color w:val="000000" w:themeColor="text1"/>
        </w:rPr>
        <w:t>предуслови за успешна институционална реформа</w:t>
      </w:r>
      <w:r w:rsidRPr="00AA5220">
        <w:rPr>
          <w:rFonts w:ascii="Calibri" w:hAnsi="Calibri" w:cs="Calibri"/>
          <w:color w:val="000000" w:themeColor="text1"/>
          <w:lang w:val="mk-MK"/>
        </w:rPr>
        <w:t xml:space="preserve"> каде што свое излагање имаше </w:t>
      </w:r>
      <w:proofErr w:type="spellStart"/>
      <w:r w:rsidRPr="00AA5220">
        <w:rPr>
          <w:rFonts w:ascii="Calibri" w:hAnsi="Calibri" w:cs="Calibri"/>
          <w:b/>
          <w:color w:val="000000" w:themeColor="text1"/>
          <w:lang w:val="mk-MK"/>
        </w:rPr>
        <w:t>акад</w:t>
      </w:r>
      <w:proofErr w:type="spellEnd"/>
      <w:r w:rsidRPr="00AA5220">
        <w:rPr>
          <w:rFonts w:ascii="Calibri" w:hAnsi="Calibri" w:cs="Calibri"/>
          <w:b/>
          <w:color w:val="000000" w:themeColor="text1"/>
          <w:lang w:val="mk-MK"/>
        </w:rPr>
        <w:t xml:space="preserve">. </w:t>
      </w:r>
      <w:r w:rsidRPr="00AA5220">
        <w:rPr>
          <w:rFonts w:ascii="Calibri" w:hAnsi="Calibri" w:cs="Calibri"/>
          <w:b/>
          <w:color w:val="000000" w:themeColor="text1"/>
        </w:rPr>
        <w:t xml:space="preserve">Таки Фити, </w:t>
      </w:r>
      <w:r w:rsidRPr="00AA5220">
        <w:rPr>
          <w:rFonts w:ascii="Calibri" w:hAnsi="Calibri" w:cs="Calibri"/>
          <w:color w:val="000000" w:themeColor="text1"/>
          <w:lang w:val="mk-MK"/>
        </w:rPr>
        <w:t xml:space="preserve">од </w:t>
      </w:r>
      <w:r w:rsidRPr="00AA5220">
        <w:rPr>
          <w:rFonts w:ascii="Calibri" w:hAnsi="Calibri" w:cs="Calibri"/>
          <w:color w:val="000000" w:themeColor="text1"/>
        </w:rPr>
        <w:t>Центар</w:t>
      </w:r>
      <w:proofErr w:type="spellStart"/>
      <w:r w:rsidRPr="00AA5220">
        <w:rPr>
          <w:rFonts w:ascii="Calibri" w:hAnsi="Calibri" w:cs="Calibri"/>
          <w:color w:val="000000" w:themeColor="text1"/>
          <w:lang w:val="mk-MK"/>
        </w:rPr>
        <w:t>от</w:t>
      </w:r>
      <w:proofErr w:type="spellEnd"/>
      <w:r w:rsidRPr="00AA5220">
        <w:rPr>
          <w:rFonts w:ascii="Calibri" w:hAnsi="Calibri" w:cs="Calibri"/>
          <w:color w:val="000000" w:themeColor="text1"/>
        </w:rPr>
        <w:t xml:space="preserve"> за </w:t>
      </w:r>
      <w:proofErr w:type="spellStart"/>
      <w:r w:rsidRPr="00AA5220">
        <w:rPr>
          <w:rFonts w:ascii="Calibri" w:hAnsi="Calibri" w:cs="Calibri"/>
          <w:color w:val="000000" w:themeColor="text1"/>
        </w:rPr>
        <w:t>страт</w:t>
      </w:r>
      <w:r w:rsidRPr="00AA5220">
        <w:rPr>
          <w:rFonts w:ascii="Calibri" w:hAnsi="Calibri" w:cs="Calibri"/>
          <w:color w:val="000000" w:themeColor="text1"/>
          <w:lang w:val="mk-MK"/>
        </w:rPr>
        <w:t>егиски</w:t>
      </w:r>
      <w:proofErr w:type="spellEnd"/>
      <w:r w:rsidRPr="00AA5220">
        <w:rPr>
          <w:rFonts w:ascii="Calibri" w:hAnsi="Calibri" w:cs="Calibri"/>
          <w:color w:val="000000" w:themeColor="text1"/>
        </w:rPr>
        <w:t xml:space="preserve"> истражувања</w:t>
      </w:r>
      <w:r w:rsidRPr="00AA5220">
        <w:rPr>
          <w:rFonts w:ascii="Calibri" w:hAnsi="Calibri" w:cs="Calibri"/>
          <w:color w:val="000000" w:themeColor="text1"/>
          <w:lang w:val="mk-MK"/>
        </w:rPr>
        <w:t xml:space="preserve"> во МАНУ и </w:t>
      </w:r>
      <w:r w:rsidRPr="00AA5220">
        <w:rPr>
          <w:rFonts w:ascii="Calibri" w:hAnsi="Calibri" w:cs="Calibri"/>
          <w:b/>
          <w:color w:val="000000" w:themeColor="text1"/>
          <w:lang w:val="mk-MK"/>
        </w:rPr>
        <w:t>проф. д-р</w:t>
      </w:r>
      <w:r w:rsidRPr="00AA5220">
        <w:rPr>
          <w:rFonts w:ascii="Calibri" w:hAnsi="Calibri" w:cs="Calibri"/>
          <w:b/>
          <w:color w:val="000000" w:themeColor="text1"/>
        </w:rPr>
        <w:t xml:space="preserve"> Изет Зеќири, </w:t>
      </w:r>
      <w:r w:rsidRPr="00AA5220">
        <w:rPr>
          <w:rFonts w:ascii="Calibri" w:hAnsi="Calibri" w:cs="Calibri"/>
          <w:color w:val="000000" w:themeColor="text1"/>
        </w:rPr>
        <w:t>дописен член</w:t>
      </w:r>
      <w:r w:rsidRPr="00AA5220">
        <w:rPr>
          <w:rFonts w:ascii="Calibri" w:hAnsi="Calibri" w:cs="Calibri"/>
          <w:color w:val="000000" w:themeColor="text1"/>
          <w:lang w:val="mk-MK"/>
        </w:rPr>
        <w:t xml:space="preserve"> на</w:t>
      </w:r>
      <w:r w:rsidRPr="00AA5220">
        <w:rPr>
          <w:rFonts w:ascii="Calibri" w:hAnsi="Calibri" w:cs="Calibri"/>
          <w:color w:val="000000" w:themeColor="text1"/>
        </w:rPr>
        <w:t xml:space="preserve"> </w:t>
      </w:r>
      <w:r w:rsidRPr="00AA5220">
        <w:rPr>
          <w:rFonts w:ascii="Calibri" w:hAnsi="Calibri" w:cs="Calibri"/>
          <w:color w:val="000000" w:themeColor="text1"/>
          <w:lang w:val="mk-MK"/>
        </w:rPr>
        <w:t xml:space="preserve">МАНУ и ректор на Универзитетот „Мајка </w:t>
      </w:r>
      <w:proofErr w:type="gramStart"/>
      <w:r w:rsidRPr="00AA5220">
        <w:rPr>
          <w:rFonts w:ascii="Calibri" w:hAnsi="Calibri" w:cs="Calibri"/>
          <w:color w:val="000000" w:themeColor="text1"/>
          <w:lang w:val="mk-MK"/>
        </w:rPr>
        <w:t>Тереза“ кој</w:t>
      </w:r>
      <w:proofErr w:type="gramEnd"/>
      <w:r w:rsidRPr="00AA5220">
        <w:rPr>
          <w:rFonts w:ascii="Calibri" w:hAnsi="Calibri" w:cs="Calibri"/>
          <w:color w:val="000000" w:themeColor="text1"/>
          <w:lang w:val="mk-MK"/>
        </w:rPr>
        <w:t xml:space="preserve"> зборуваше за </w:t>
      </w:r>
      <w:r w:rsidR="0032701A">
        <w:rPr>
          <w:rFonts w:ascii="Calibri" w:hAnsi="Calibri" w:cs="Calibri"/>
          <w:color w:val="000000" w:themeColor="text1"/>
          <w:lang w:val="mk-MK"/>
        </w:rPr>
        <w:t>д</w:t>
      </w:r>
      <w:r w:rsidRPr="00AA5220">
        <w:rPr>
          <w:rFonts w:ascii="Calibri" w:hAnsi="Calibri" w:cs="Calibri"/>
          <w:color w:val="000000" w:themeColor="text1"/>
          <w:lang w:val="mk-MK"/>
        </w:rPr>
        <w:t xml:space="preserve">емографскиот потенцијал како фактор за развој на РСМ. Првиот ден заврши со двочасовно предавање на тема „Формула за успех“ на г-дин Љупчо Георгиев, генерален директор на </w:t>
      </w:r>
      <w:r w:rsidRPr="00AA5220">
        <w:rPr>
          <w:rFonts w:ascii="Calibri" w:hAnsi="Calibri" w:cs="Calibri"/>
          <w:color w:val="000000" w:themeColor="text1"/>
        </w:rPr>
        <w:t xml:space="preserve">Microsoft </w:t>
      </w:r>
      <w:r w:rsidRPr="00AA5220">
        <w:rPr>
          <w:rFonts w:ascii="Calibri" w:hAnsi="Calibri" w:cs="Calibri"/>
          <w:color w:val="000000" w:themeColor="text1"/>
          <w:lang w:val="mk-MK"/>
        </w:rPr>
        <w:t xml:space="preserve">за РСМ, кој ги претстави студентите на интересен начин преку интерактивно предавање. </w:t>
      </w:r>
    </w:p>
    <w:p w14:paraId="489F6B30" w14:textId="5BBBDFED" w:rsidR="00FA7FAC" w:rsidRPr="00AA5220" w:rsidRDefault="00FA7FAC"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 xml:space="preserve">Во попладневните часови во конференциска сала, студентите имаа групна работа и поделба на задачи со д-р Елена Мујоска Трпевска и проф. д-р Александра </w:t>
      </w:r>
      <w:proofErr w:type="spellStart"/>
      <w:r w:rsidRPr="00AA5220">
        <w:rPr>
          <w:rFonts w:ascii="Calibri" w:hAnsi="Calibri" w:cs="Calibri"/>
          <w:color w:val="000000" w:themeColor="text1"/>
          <w:lang w:val="mk-MK"/>
        </w:rPr>
        <w:t>Деаноска</w:t>
      </w:r>
      <w:proofErr w:type="spellEnd"/>
      <w:r w:rsidRPr="00AA5220">
        <w:rPr>
          <w:rFonts w:ascii="Calibri" w:hAnsi="Calibri" w:cs="Calibri"/>
          <w:color w:val="000000" w:themeColor="text1"/>
          <w:lang w:val="mk-MK"/>
        </w:rPr>
        <w:t xml:space="preserve"> Трендафилова. </w:t>
      </w:r>
    </w:p>
    <w:p w14:paraId="5170D86D" w14:textId="77777777" w:rsidR="00745832" w:rsidRPr="00AA5220" w:rsidRDefault="00745832" w:rsidP="0032701A">
      <w:pPr>
        <w:spacing w:line="276" w:lineRule="auto"/>
        <w:ind w:right="28" w:firstLine="567"/>
        <w:contextualSpacing/>
        <w:jc w:val="both"/>
        <w:rPr>
          <w:rFonts w:ascii="Calibri" w:hAnsi="Calibri" w:cs="Calibri"/>
          <w:color w:val="000000" w:themeColor="text1"/>
          <w:lang w:val="mk-MK"/>
        </w:rPr>
      </w:pPr>
    </w:p>
    <w:p w14:paraId="63B5917A" w14:textId="101FA87D" w:rsidR="00CA252A" w:rsidRPr="0032701A" w:rsidRDefault="00182A66" w:rsidP="0032701A">
      <w:pPr>
        <w:spacing w:line="276" w:lineRule="auto"/>
        <w:ind w:right="28" w:firstLine="567"/>
        <w:contextualSpacing/>
        <w:jc w:val="both"/>
        <w:rPr>
          <w:rFonts w:ascii="Calibri" w:eastAsiaTheme="minorHAnsi" w:hAnsi="Calibri" w:cs="Calibri"/>
          <w:color w:val="000000" w:themeColor="text1"/>
          <w:lang w:val="mk-MK" w:eastAsia="ja-JP"/>
        </w:rPr>
      </w:pPr>
      <w:r w:rsidRPr="00AA5220">
        <w:rPr>
          <w:rFonts w:ascii="Calibri" w:hAnsi="Calibri" w:cs="Calibri"/>
          <w:color w:val="000000" w:themeColor="text1"/>
          <w:lang w:val="mk-MK"/>
        </w:rPr>
        <w:t xml:space="preserve">Вториот ден беше поделен на три работни </w:t>
      </w:r>
      <w:r w:rsidR="00745832" w:rsidRPr="00AA5220">
        <w:rPr>
          <w:rFonts w:ascii="Calibri" w:hAnsi="Calibri" w:cs="Calibri"/>
          <w:color w:val="000000" w:themeColor="text1"/>
          <w:lang w:val="mk-MK"/>
        </w:rPr>
        <w:t>панели</w:t>
      </w:r>
      <w:r w:rsidRPr="00AA5220">
        <w:rPr>
          <w:rFonts w:ascii="Calibri" w:hAnsi="Calibri" w:cs="Calibri"/>
          <w:color w:val="000000" w:themeColor="text1"/>
          <w:lang w:val="mk-MK"/>
        </w:rPr>
        <w:t>. Прв</w:t>
      </w:r>
      <w:r w:rsidR="00745832" w:rsidRPr="00AA5220">
        <w:rPr>
          <w:rFonts w:ascii="Calibri" w:hAnsi="Calibri" w:cs="Calibri"/>
          <w:color w:val="000000" w:themeColor="text1"/>
          <w:lang w:val="mk-MK"/>
        </w:rPr>
        <w:t>иот панел</w:t>
      </w:r>
      <w:r w:rsidRPr="00AA5220">
        <w:rPr>
          <w:rFonts w:ascii="Calibri" w:hAnsi="Calibri" w:cs="Calibri"/>
          <w:color w:val="000000" w:themeColor="text1"/>
          <w:lang w:val="mk-MK"/>
        </w:rPr>
        <w:t xml:space="preserve"> беше посветен на реформата во уставното судство, каде што свои опсежни излагања имаа </w:t>
      </w:r>
      <w:proofErr w:type="spellStart"/>
      <w:r w:rsidRPr="00AA5220">
        <w:rPr>
          <w:rFonts w:ascii="Calibri" w:hAnsi="Calibri" w:cs="Calibri"/>
          <w:b/>
          <w:color w:val="000000" w:themeColor="text1"/>
          <w:lang w:val="mk-MK"/>
        </w:rPr>
        <w:t>акад</w:t>
      </w:r>
      <w:proofErr w:type="spellEnd"/>
      <w:r w:rsidRPr="00AA5220">
        <w:rPr>
          <w:rFonts w:ascii="Calibri" w:hAnsi="Calibri" w:cs="Calibri"/>
          <w:b/>
          <w:color w:val="000000" w:themeColor="text1"/>
          <w:lang w:val="mk-MK"/>
        </w:rPr>
        <w:t>. Владо Камбовски, проф. д-р Светомир Шкариќ и г-а Добрила Кацарска,</w:t>
      </w:r>
      <w:r w:rsidRPr="00AA5220">
        <w:rPr>
          <w:rFonts w:ascii="Calibri" w:hAnsi="Calibri" w:cs="Calibri"/>
          <w:color w:val="000000" w:themeColor="text1"/>
          <w:lang w:val="mk-MK"/>
        </w:rPr>
        <w:t xml:space="preserve"> претседателка на Уставниот суд во РСМ. </w:t>
      </w:r>
      <w:r w:rsidRPr="00AA5220">
        <w:rPr>
          <w:rFonts w:ascii="Calibri" w:hAnsi="Calibri" w:cs="Calibri"/>
          <w:color w:val="0A0A0A"/>
          <w:lang w:val="mk-MK"/>
        </w:rPr>
        <w:t xml:space="preserve">Во рамки на </w:t>
      </w:r>
      <w:r w:rsidR="00745832" w:rsidRPr="00AA5220">
        <w:rPr>
          <w:rFonts w:ascii="Calibri" w:hAnsi="Calibri" w:cs="Calibri"/>
          <w:color w:val="0A0A0A"/>
          <w:lang w:val="mk-MK"/>
        </w:rPr>
        <w:t>своето излагање</w:t>
      </w:r>
      <w:r w:rsidRPr="00AA5220">
        <w:rPr>
          <w:rFonts w:ascii="Calibri" w:hAnsi="Calibri" w:cs="Calibri"/>
          <w:color w:val="0A0A0A"/>
          <w:lang w:val="mk-MK"/>
        </w:rPr>
        <w:t xml:space="preserve">, Кацарска зборуваше за потребата од воведување на уставна тужба како нов инструмент за заштита на слободите и правата пред Уставниот суд на Република Северна Македонија и порача дека улогата на Уставниот суд како гарант и заштитник на слободите, може единствено и целосно да се оствари ако се воведе нов инструмент – уставна тужба со амандманска интервенција во членот 110 алинеја 3 од Уставот со што ќе биде до крај остварена намерата на уставотворецот. Таа нагласи дека со воведувањето на уставната тужба ќе се овозможи заштита на сите уставни </w:t>
      </w:r>
      <w:r w:rsidRPr="00AA5220">
        <w:rPr>
          <w:rFonts w:ascii="Calibri" w:hAnsi="Calibri" w:cs="Calibri"/>
          <w:color w:val="0A0A0A"/>
          <w:lang w:val="mk-MK"/>
        </w:rPr>
        <w:lastRenderedPageBreak/>
        <w:t xml:space="preserve">слободи и права од страна на Уставниот суд, наместо како што е сега да се однесува само на неколку </w:t>
      </w:r>
      <w:proofErr w:type="spellStart"/>
      <w:r w:rsidRPr="00AA5220">
        <w:rPr>
          <w:rFonts w:ascii="Calibri" w:hAnsi="Calibri" w:cs="Calibri"/>
          <w:color w:val="0A0A0A"/>
          <w:lang w:val="mk-MK"/>
        </w:rPr>
        <w:t>изрично</w:t>
      </w:r>
      <w:proofErr w:type="spellEnd"/>
      <w:r w:rsidRPr="00AA5220">
        <w:rPr>
          <w:rFonts w:ascii="Calibri" w:hAnsi="Calibri" w:cs="Calibri"/>
          <w:color w:val="0A0A0A"/>
          <w:lang w:val="mk-MK"/>
        </w:rPr>
        <w:t xml:space="preserve"> наведени. На овој начин, би се надминала сегашната парадоксална ситуација, кога се отфрлаат барања за </w:t>
      </w:r>
      <w:r w:rsidRPr="00AA5220">
        <w:rPr>
          <w:rFonts w:ascii="Calibri" w:hAnsi="Calibri" w:cs="Calibri"/>
          <w:color w:val="000000" w:themeColor="text1"/>
          <w:lang w:val="mk-MK"/>
        </w:rPr>
        <w:t>заштита на уставни слободи и права кои не се опфатени со претходно цитираната</w:t>
      </w:r>
      <w:r w:rsidR="00745832" w:rsidRPr="00AA5220">
        <w:rPr>
          <w:rFonts w:ascii="Calibri" w:hAnsi="Calibri" w:cs="Calibri"/>
          <w:color w:val="000000" w:themeColor="text1"/>
          <w:lang w:val="mk-MK"/>
        </w:rPr>
        <w:t xml:space="preserve"> </w:t>
      </w:r>
      <w:r w:rsidRPr="00AA5220">
        <w:rPr>
          <w:rFonts w:ascii="Calibri" w:hAnsi="Calibri" w:cs="Calibri"/>
          <w:color w:val="000000" w:themeColor="text1"/>
          <w:lang w:val="mk-MK"/>
        </w:rPr>
        <w:t>одредба од член 110 алинеја 3 од Уставот</w:t>
      </w:r>
      <w:r w:rsidR="00745832" w:rsidRPr="00AA5220">
        <w:rPr>
          <w:rFonts w:ascii="Calibri" w:hAnsi="Calibri" w:cs="Calibri"/>
          <w:color w:val="000000" w:themeColor="text1"/>
          <w:lang w:val="mk-MK"/>
        </w:rPr>
        <w:t xml:space="preserve">. </w:t>
      </w:r>
    </w:p>
    <w:p w14:paraId="2A5E3DB1" w14:textId="298F77A3" w:rsidR="00CA252A" w:rsidRPr="0032701A" w:rsidRDefault="00182A66" w:rsidP="0032701A">
      <w:pPr>
        <w:spacing w:line="276" w:lineRule="auto"/>
        <w:ind w:right="28" w:firstLine="567"/>
        <w:contextualSpacing/>
        <w:jc w:val="both"/>
        <w:rPr>
          <w:rFonts w:ascii="Calibri" w:hAnsi="Calibri" w:cs="Calibri"/>
          <w:color w:val="000000" w:themeColor="text1"/>
          <w:shd w:val="clear" w:color="auto" w:fill="FFFFFF"/>
          <w:lang w:val="mk-MK"/>
        </w:rPr>
      </w:pPr>
      <w:r w:rsidRPr="00AA5220">
        <w:rPr>
          <w:rFonts w:ascii="Calibri" w:hAnsi="Calibri" w:cs="Calibri"/>
          <w:color w:val="000000" w:themeColor="text1"/>
          <w:lang w:val="mk-MK"/>
        </w:rPr>
        <w:t>Во вториот</w:t>
      </w:r>
      <w:r w:rsidR="00745832" w:rsidRPr="00AA5220">
        <w:rPr>
          <w:rFonts w:ascii="Calibri" w:hAnsi="Calibri" w:cs="Calibri"/>
          <w:color w:val="000000" w:themeColor="text1"/>
          <w:lang w:val="mk-MK"/>
        </w:rPr>
        <w:t xml:space="preserve"> работен панел, посветен на дигитализација во судството, свои предавања одржаа </w:t>
      </w:r>
      <w:r w:rsidR="00745832" w:rsidRPr="00AA5220">
        <w:rPr>
          <w:rFonts w:ascii="Calibri" w:hAnsi="Calibri" w:cs="Calibri"/>
          <w:b/>
          <w:color w:val="000000" w:themeColor="text1"/>
          <w:lang w:val="mk-MK"/>
        </w:rPr>
        <w:t>проф. д-р Лазар Нанев,</w:t>
      </w:r>
      <w:r w:rsidR="00745832" w:rsidRPr="00AA5220">
        <w:rPr>
          <w:rFonts w:ascii="Calibri" w:hAnsi="Calibri" w:cs="Calibri"/>
          <w:color w:val="000000" w:themeColor="text1"/>
          <w:lang w:val="mk-MK"/>
        </w:rPr>
        <w:t xml:space="preserve"> претседател на Основен суд Кавадарци и професор на Правниот факултет при УГД Штип и </w:t>
      </w:r>
      <w:r w:rsidR="00745832" w:rsidRPr="00AA5220">
        <w:rPr>
          <w:rFonts w:ascii="Calibri" w:hAnsi="Calibri" w:cs="Calibri"/>
          <w:b/>
          <w:color w:val="000000" w:themeColor="text1"/>
          <w:lang w:val="mk-MK"/>
        </w:rPr>
        <w:t>проф. д-р Гордана Лажетиќ</w:t>
      </w:r>
      <w:r w:rsidR="00745832" w:rsidRPr="00AA5220">
        <w:rPr>
          <w:rFonts w:ascii="Calibri" w:hAnsi="Calibri" w:cs="Calibri"/>
          <w:color w:val="000000" w:themeColor="text1"/>
          <w:lang w:val="mk-MK"/>
        </w:rPr>
        <w:t>, редовен професор на Правниот факултет „Јустинијан Први“ во Скопје.</w:t>
      </w:r>
      <w:r w:rsidR="00CA252A" w:rsidRPr="00AA5220">
        <w:rPr>
          <w:rFonts w:ascii="Calibri" w:hAnsi="Calibri" w:cs="Calibri"/>
          <w:color w:val="000000" w:themeColor="text1"/>
          <w:lang w:val="mk-MK"/>
        </w:rPr>
        <w:t xml:space="preserve"> Во своите предавања ја нагласија важноста на </w:t>
      </w:r>
      <w:proofErr w:type="spellStart"/>
      <w:r w:rsidR="00CA252A" w:rsidRPr="00AA5220">
        <w:rPr>
          <w:rFonts w:ascii="Calibri" w:hAnsi="Calibri" w:cs="Calibri"/>
          <w:color w:val="000000" w:themeColor="text1"/>
          <w:shd w:val="clear" w:color="auto" w:fill="FFFFFF"/>
          <w:lang w:val="mk-MK"/>
        </w:rPr>
        <w:t>дигитализираното</w:t>
      </w:r>
      <w:proofErr w:type="spellEnd"/>
      <w:r w:rsidR="00CA252A" w:rsidRPr="00AA5220">
        <w:rPr>
          <w:rFonts w:ascii="Calibri" w:hAnsi="Calibri" w:cs="Calibri"/>
          <w:color w:val="000000" w:themeColor="text1"/>
          <w:shd w:val="clear" w:color="auto" w:fill="FFFFFF"/>
          <w:lang w:val="mk-MK"/>
        </w:rPr>
        <w:t xml:space="preserve"> судство што претставува карактеристика на секоја модерна и напредна држава. Дигитализацијата и интероперабилноста се процеси кои неминовно го тангираат функционирањето на судството кое што не може да остане имуно на придобивките што со себе ги носи вештачката </w:t>
      </w:r>
      <w:r w:rsidR="009728E8" w:rsidRPr="00AA5220">
        <w:rPr>
          <w:rFonts w:ascii="Calibri" w:hAnsi="Calibri" w:cs="Calibri"/>
          <w:color w:val="000000" w:themeColor="text1"/>
          <w:shd w:val="clear" w:color="auto" w:fill="FFFFFF"/>
          <w:lang w:val="mk-MK"/>
        </w:rPr>
        <w:t>интелигенција</w:t>
      </w:r>
      <w:r w:rsidR="00CA252A" w:rsidRPr="00AA5220">
        <w:rPr>
          <w:rFonts w:ascii="Calibri" w:hAnsi="Calibri" w:cs="Calibri"/>
          <w:color w:val="000000" w:themeColor="text1"/>
          <w:shd w:val="clear" w:color="auto" w:fill="FFFFFF"/>
          <w:lang w:val="mk-MK"/>
        </w:rPr>
        <w:t>, напредокот и усовршувањето на техничките и оперативните перформанси на ИКТ алатките</w:t>
      </w:r>
      <w:r w:rsidR="009728E8" w:rsidRPr="00AA5220">
        <w:rPr>
          <w:rFonts w:ascii="Calibri" w:hAnsi="Calibri" w:cs="Calibri"/>
          <w:color w:val="000000" w:themeColor="text1"/>
          <w:shd w:val="clear" w:color="auto" w:fill="FFFFFF"/>
          <w:lang w:val="mk-MK"/>
        </w:rPr>
        <w:t xml:space="preserve">, односно дека </w:t>
      </w:r>
      <w:proofErr w:type="spellStart"/>
      <w:r w:rsidR="009728E8" w:rsidRPr="00AA5220">
        <w:rPr>
          <w:rFonts w:ascii="Calibri" w:hAnsi="Calibri" w:cs="Calibri"/>
          <w:color w:val="000000" w:themeColor="text1"/>
          <w:shd w:val="clear" w:color="auto" w:fill="FFFFFF"/>
          <w:lang w:val="mk-MK"/>
        </w:rPr>
        <w:t>д</w:t>
      </w:r>
      <w:r w:rsidR="00CA252A" w:rsidRPr="00AA5220">
        <w:rPr>
          <w:rFonts w:ascii="Calibri" w:hAnsi="Calibri" w:cs="Calibri"/>
          <w:color w:val="000000" w:themeColor="text1"/>
          <w:shd w:val="clear" w:color="auto" w:fill="FFFFFF"/>
          <w:lang w:val="mk-MK"/>
        </w:rPr>
        <w:t>игитализирано</w:t>
      </w:r>
      <w:r w:rsidR="009728E8" w:rsidRPr="00AA5220">
        <w:rPr>
          <w:rFonts w:ascii="Calibri" w:hAnsi="Calibri" w:cs="Calibri"/>
          <w:color w:val="000000" w:themeColor="text1"/>
          <w:shd w:val="clear" w:color="auto" w:fill="FFFFFF"/>
          <w:lang w:val="mk-MK"/>
        </w:rPr>
        <w:t>то</w:t>
      </w:r>
      <w:proofErr w:type="spellEnd"/>
      <w:r w:rsidR="00CA252A" w:rsidRPr="00AA5220">
        <w:rPr>
          <w:rFonts w:ascii="Calibri" w:hAnsi="Calibri" w:cs="Calibri"/>
          <w:color w:val="000000" w:themeColor="text1"/>
          <w:shd w:val="clear" w:color="auto" w:fill="FFFFFF"/>
          <w:lang w:val="mk-MK"/>
        </w:rPr>
        <w:t xml:space="preserve"> судство е поефикасно и потранспарентно судство. Проф. Лажетиќ ја претстави и основната анализа за употребата на напредни </w:t>
      </w:r>
      <w:r w:rsidR="009728E8" w:rsidRPr="00AA5220">
        <w:rPr>
          <w:rFonts w:ascii="Calibri" w:hAnsi="Calibri" w:cs="Calibri"/>
          <w:color w:val="000000" w:themeColor="text1"/>
          <w:shd w:val="clear" w:color="auto" w:fill="FFFFFF"/>
          <w:lang w:val="mk-MK"/>
        </w:rPr>
        <w:t>електронски</w:t>
      </w:r>
      <w:r w:rsidR="00CA252A" w:rsidRPr="00AA5220">
        <w:rPr>
          <w:rFonts w:ascii="Calibri" w:hAnsi="Calibri" w:cs="Calibri"/>
          <w:color w:val="000000" w:themeColor="text1"/>
          <w:shd w:val="clear" w:color="auto" w:fill="FFFFFF"/>
          <w:lang w:val="mk-MK"/>
        </w:rPr>
        <w:t xml:space="preserve"> алатки во судството. Претходно, на предлог на проф. Лажетиќ а со цел поактивна вклученост на студентите во предавањата, анализата беше споделена со студентите и тие беа поделени во групи за нејзино проучување. </w:t>
      </w:r>
    </w:p>
    <w:p w14:paraId="72E679F1" w14:textId="130AEF02" w:rsidR="00CA252A" w:rsidRPr="00AA5220" w:rsidRDefault="00CA252A"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 xml:space="preserve">Третиот панел од вториот работен ден, беше посветен на реформите во кривичното право. Темите на предавања и предавачите беа избрани за да ги опфатат клучните сегменти во процесите на реформа на кривичното право. Така, работниот панел започна со предавање на </w:t>
      </w:r>
      <w:r w:rsidRPr="00AA5220">
        <w:rPr>
          <w:rFonts w:ascii="Calibri" w:hAnsi="Calibri" w:cs="Calibri"/>
          <w:b/>
          <w:color w:val="000000" w:themeColor="text1"/>
          <w:lang w:val="mk-MK"/>
        </w:rPr>
        <w:t xml:space="preserve">вон. проф. Олга </w:t>
      </w:r>
      <w:proofErr w:type="spellStart"/>
      <w:r w:rsidRPr="00AA5220">
        <w:rPr>
          <w:rFonts w:ascii="Calibri" w:hAnsi="Calibri" w:cs="Calibri"/>
          <w:b/>
          <w:color w:val="000000" w:themeColor="text1"/>
          <w:lang w:val="mk-MK"/>
        </w:rPr>
        <w:t>Кошевалиска</w:t>
      </w:r>
      <w:proofErr w:type="spellEnd"/>
      <w:r w:rsidRPr="00AA5220">
        <w:rPr>
          <w:rFonts w:ascii="Calibri" w:hAnsi="Calibri" w:cs="Calibri"/>
          <w:color w:val="000000" w:themeColor="text1"/>
          <w:lang w:val="mk-MK"/>
        </w:rPr>
        <w:t xml:space="preserve">, декан на Правниот факултет во УГД Штип, која говореше за реформата на казненото право во контекст на унапредување на правната рамка во случаите на криминал од омраза, </w:t>
      </w:r>
      <w:r w:rsidRPr="00AA5220">
        <w:rPr>
          <w:rFonts w:ascii="Calibri" w:hAnsi="Calibri" w:cs="Calibri"/>
          <w:b/>
          <w:color w:val="000000" w:themeColor="text1"/>
          <w:lang w:val="mk-MK"/>
        </w:rPr>
        <w:t xml:space="preserve">проф. </w:t>
      </w:r>
      <w:r w:rsidRPr="00AA5220">
        <w:rPr>
          <w:rFonts w:ascii="Calibri" w:eastAsia="Franklin Gothic Book" w:hAnsi="Calibri" w:cs="Calibri"/>
          <w:b/>
          <w:bCs/>
          <w:iCs/>
          <w:color w:val="000000" w:themeColor="text1"/>
        </w:rPr>
        <w:t xml:space="preserve">д-р Александра </w:t>
      </w:r>
      <w:proofErr w:type="spellStart"/>
      <w:r w:rsidRPr="00AA5220">
        <w:rPr>
          <w:rFonts w:ascii="Calibri" w:eastAsia="Franklin Gothic Book" w:hAnsi="Calibri" w:cs="Calibri"/>
          <w:b/>
          <w:bCs/>
          <w:iCs/>
          <w:color w:val="000000" w:themeColor="text1"/>
        </w:rPr>
        <w:t>Деаноска</w:t>
      </w:r>
      <w:proofErr w:type="spellEnd"/>
      <w:r w:rsidRPr="00AA5220">
        <w:rPr>
          <w:rFonts w:ascii="Calibri" w:eastAsia="Franklin Gothic Book" w:hAnsi="Calibri" w:cs="Calibri"/>
          <w:b/>
          <w:bCs/>
          <w:iCs/>
          <w:color w:val="000000" w:themeColor="text1"/>
        </w:rPr>
        <w:t xml:space="preserve"> Трендафилова</w:t>
      </w:r>
      <w:r w:rsidRPr="00AA5220">
        <w:rPr>
          <w:rFonts w:ascii="Calibri" w:eastAsia="Franklin Gothic Book" w:hAnsi="Calibri" w:cs="Calibri"/>
          <w:bCs/>
          <w:iCs/>
          <w:color w:val="000000" w:themeColor="text1"/>
          <w:lang w:val="mk-MK"/>
        </w:rPr>
        <w:t xml:space="preserve"> од </w:t>
      </w:r>
      <w:r w:rsidRPr="00AA5220">
        <w:rPr>
          <w:rFonts w:ascii="Calibri" w:hAnsi="Calibri" w:cs="Calibri"/>
          <w:color w:val="000000" w:themeColor="text1"/>
        </w:rPr>
        <w:t xml:space="preserve">Правен факултет „Јустинијан </w:t>
      </w:r>
      <w:proofErr w:type="gramStart"/>
      <w:r w:rsidRPr="00AA5220">
        <w:rPr>
          <w:rFonts w:ascii="Calibri" w:hAnsi="Calibri" w:cs="Calibri"/>
          <w:color w:val="000000" w:themeColor="text1"/>
        </w:rPr>
        <w:t>Први“ УКИ</w:t>
      </w:r>
      <w:r w:rsidRPr="00AA5220">
        <w:rPr>
          <w:rFonts w:ascii="Calibri" w:hAnsi="Calibri" w:cs="Calibri"/>
          <w:color w:val="000000" w:themeColor="text1"/>
          <w:lang w:val="mk-MK"/>
        </w:rPr>
        <w:t>М</w:t>
      </w:r>
      <w:proofErr w:type="gramEnd"/>
      <w:r w:rsidRPr="00AA5220">
        <w:rPr>
          <w:rFonts w:ascii="Calibri" w:hAnsi="Calibri" w:cs="Calibri"/>
          <w:color w:val="000000" w:themeColor="text1"/>
          <w:lang w:val="mk-MK"/>
        </w:rPr>
        <w:t xml:space="preserve"> ги опфати </w:t>
      </w:r>
      <w:r w:rsidRPr="00AA5220">
        <w:rPr>
          <w:rFonts w:ascii="Calibri" w:hAnsi="Calibri" w:cs="Calibri"/>
          <w:iCs/>
          <w:color w:val="000000" w:themeColor="text1"/>
          <w:u w:color="17406D"/>
          <w:lang w:val="mk-MK"/>
        </w:rPr>
        <w:t>п</w:t>
      </w:r>
      <w:proofErr w:type="spellStart"/>
      <w:r w:rsidRPr="00AA5220">
        <w:rPr>
          <w:rFonts w:ascii="Calibri" w:hAnsi="Calibri" w:cs="Calibri"/>
          <w:iCs/>
          <w:color w:val="000000" w:themeColor="text1"/>
          <w:u w:color="17406D"/>
        </w:rPr>
        <w:t>редизвици</w:t>
      </w:r>
      <w:proofErr w:type="spellEnd"/>
      <w:r w:rsidRPr="00AA5220">
        <w:rPr>
          <w:rFonts w:ascii="Calibri" w:hAnsi="Calibri" w:cs="Calibri"/>
          <w:iCs/>
          <w:color w:val="000000" w:themeColor="text1"/>
          <w:u w:color="17406D"/>
          <w:lang w:val="mk-MK"/>
        </w:rPr>
        <w:t xml:space="preserve">те </w:t>
      </w:r>
      <w:r w:rsidRPr="00AA5220">
        <w:rPr>
          <w:rFonts w:ascii="Calibri" w:hAnsi="Calibri" w:cs="Calibri"/>
          <w:iCs/>
          <w:color w:val="000000" w:themeColor="text1"/>
          <w:u w:color="17406D"/>
        </w:rPr>
        <w:t>во реформите на казненото материјално законодавство</w:t>
      </w:r>
      <w:r w:rsidRPr="00AA5220">
        <w:rPr>
          <w:rFonts w:ascii="Calibri" w:hAnsi="Calibri" w:cs="Calibri"/>
          <w:iCs/>
          <w:color w:val="000000" w:themeColor="text1"/>
          <w:u w:color="17406D"/>
          <w:lang w:val="mk-MK"/>
        </w:rPr>
        <w:t xml:space="preserve">, </w:t>
      </w:r>
      <w:proofErr w:type="spellStart"/>
      <w:r w:rsidRPr="00AA5220">
        <w:rPr>
          <w:rFonts w:ascii="Calibri" w:hAnsi="Calibri" w:cs="Calibri"/>
          <w:b/>
          <w:color w:val="000000" w:themeColor="text1"/>
          <w:lang w:val="mk-MK"/>
        </w:rPr>
        <w:t>доц</w:t>
      </w:r>
      <w:proofErr w:type="spellEnd"/>
      <w:r w:rsidRPr="00AA5220">
        <w:rPr>
          <w:rFonts w:ascii="Calibri" w:hAnsi="Calibri" w:cs="Calibri"/>
          <w:b/>
          <w:color w:val="000000" w:themeColor="text1"/>
        </w:rPr>
        <w:t>.</w:t>
      </w:r>
      <w:r w:rsidRPr="00AA5220">
        <w:rPr>
          <w:rFonts w:ascii="Calibri" w:hAnsi="Calibri" w:cs="Calibri"/>
          <w:b/>
          <w:color w:val="000000" w:themeColor="text1"/>
          <w:lang w:val="mk-MK"/>
        </w:rPr>
        <w:t xml:space="preserve"> д-р </w:t>
      </w:r>
      <w:proofErr w:type="spellStart"/>
      <w:r w:rsidRPr="00AA5220">
        <w:rPr>
          <w:rFonts w:ascii="Calibri" w:hAnsi="Calibri" w:cs="Calibri"/>
          <w:b/>
          <w:color w:val="000000" w:themeColor="text1"/>
          <w:lang w:val="mk-MK"/>
        </w:rPr>
        <w:t>Ведије</w:t>
      </w:r>
      <w:proofErr w:type="spellEnd"/>
      <w:r w:rsidRPr="00AA5220">
        <w:rPr>
          <w:rFonts w:ascii="Calibri" w:hAnsi="Calibri" w:cs="Calibri"/>
          <w:b/>
          <w:color w:val="000000" w:themeColor="text1"/>
          <w:lang w:val="mk-MK"/>
        </w:rPr>
        <w:t xml:space="preserve"> </w:t>
      </w:r>
      <w:proofErr w:type="spellStart"/>
      <w:r w:rsidRPr="00AA5220">
        <w:rPr>
          <w:rFonts w:ascii="Calibri" w:hAnsi="Calibri" w:cs="Calibri"/>
          <w:b/>
          <w:color w:val="000000" w:themeColor="text1"/>
          <w:lang w:val="mk-MK"/>
        </w:rPr>
        <w:t>Раткоцери</w:t>
      </w:r>
      <w:proofErr w:type="spellEnd"/>
      <w:r w:rsidRPr="00AA5220">
        <w:rPr>
          <w:rFonts w:ascii="Calibri" w:hAnsi="Calibri" w:cs="Calibri"/>
          <w:color w:val="000000" w:themeColor="text1"/>
          <w:lang w:val="mk-MK"/>
        </w:rPr>
        <w:t xml:space="preserve"> од Правниот факултет во У</w:t>
      </w:r>
      <w:r w:rsidRPr="00AA5220">
        <w:rPr>
          <w:rFonts w:ascii="Calibri" w:hAnsi="Calibri" w:cs="Calibri"/>
          <w:color w:val="000000" w:themeColor="text1"/>
        </w:rPr>
        <w:t>ЈИЕ</w:t>
      </w:r>
      <w:r w:rsidRPr="00AA5220">
        <w:rPr>
          <w:rFonts w:ascii="Calibri" w:hAnsi="Calibri" w:cs="Calibri"/>
          <w:color w:val="000000" w:themeColor="text1"/>
          <w:lang w:val="mk-MK"/>
        </w:rPr>
        <w:t xml:space="preserve"> зборуваше за криминалната политика на РСМ за спречување и казнување на сексуална злоупотреба на децата и </w:t>
      </w:r>
      <w:proofErr w:type="spellStart"/>
      <w:r w:rsidRPr="00AA5220">
        <w:rPr>
          <w:rFonts w:ascii="Calibri" w:hAnsi="Calibri" w:cs="Calibri"/>
          <w:b/>
          <w:color w:val="000000" w:themeColor="text1"/>
          <w:lang w:val="mk-MK"/>
        </w:rPr>
        <w:t>доц</w:t>
      </w:r>
      <w:proofErr w:type="spellEnd"/>
      <w:r w:rsidRPr="00AA5220">
        <w:rPr>
          <w:rFonts w:ascii="Calibri" w:hAnsi="Calibri" w:cs="Calibri"/>
          <w:b/>
          <w:color w:val="000000" w:themeColor="text1"/>
          <w:lang w:val="mk-MK"/>
        </w:rPr>
        <w:t xml:space="preserve">. д-р </w:t>
      </w:r>
      <w:proofErr w:type="spellStart"/>
      <w:r w:rsidRPr="00AA5220">
        <w:rPr>
          <w:rFonts w:ascii="Calibri" w:hAnsi="Calibri" w:cs="Calibri"/>
          <w:b/>
          <w:color w:val="000000" w:themeColor="text1"/>
          <w:lang w:val="mk-MK"/>
        </w:rPr>
        <w:t>Блерта</w:t>
      </w:r>
      <w:proofErr w:type="spellEnd"/>
      <w:r w:rsidRPr="00AA5220">
        <w:rPr>
          <w:rFonts w:ascii="Calibri" w:hAnsi="Calibri" w:cs="Calibri"/>
          <w:b/>
          <w:color w:val="000000" w:themeColor="text1"/>
          <w:lang w:val="mk-MK"/>
        </w:rPr>
        <w:t xml:space="preserve"> </w:t>
      </w:r>
      <w:proofErr w:type="spellStart"/>
      <w:r w:rsidRPr="00AA5220">
        <w:rPr>
          <w:rFonts w:ascii="Calibri" w:hAnsi="Calibri" w:cs="Calibri"/>
          <w:b/>
          <w:color w:val="000000" w:themeColor="text1"/>
          <w:lang w:val="mk-MK"/>
        </w:rPr>
        <w:t>Ахмеди</w:t>
      </w:r>
      <w:proofErr w:type="spellEnd"/>
      <w:r w:rsidRPr="00AA5220">
        <w:rPr>
          <w:rFonts w:ascii="Calibri" w:hAnsi="Calibri" w:cs="Calibri"/>
          <w:b/>
          <w:color w:val="000000" w:themeColor="text1"/>
          <w:lang w:val="mk-MK"/>
        </w:rPr>
        <w:t xml:space="preserve"> </w:t>
      </w:r>
      <w:proofErr w:type="spellStart"/>
      <w:r w:rsidRPr="00AA5220">
        <w:rPr>
          <w:rFonts w:ascii="Calibri" w:hAnsi="Calibri" w:cs="Calibri"/>
          <w:b/>
          <w:color w:val="000000" w:themeColor="text1"/>
          <w:lang w:val="mk-MK"/>
        </w:rPr>
        <w:t>Арифи</w:t>
      </w:r>
      <w:proofErr w:type="spellEnd"/>
      <w:r w:rsidRPr="00AA5220">
        <w:rPr>
          <w:rFonts w:ascii="Calibri" w:hAnsi="Calibri" w:cs="Calibri"/>
          <w:color w:val="000000" w:themeColor="text1"/>
          <w:lang w:val="mk-MK"/>
        </w:rPr>
        <w:t xml:space="preserve"> од Правниот факултет во У</w:t>
      </w:r>
      <w:r w:rsidRPr="00AA5220">
        <w:rPr>
          <w:rFonts w:ascii="Calibri" w:hAnsi="Calibri" w:cs="Calibri"/>
          <w:color w:val="000000" w:themeColor="text1"/>
        </w:rPr>
        <w:t>ЈИЕ</w:t>
      </w:r>
      <w:r w:rsidRPr="00AA5220">
        <w:rPr>
          <w:rFonts w:ascii="Calibri" w:hAnsi="Calibri" w:cs="Calibri"/>
          <w:color w:val="000000" w:themeColor="text1"/>
          <w:lang w:val="mk-MK"/>
        </w:rPr>
        <w:t xml:space="preserve"> го затвори работниот панел со опсежно предавање за превенција на детското престапништво во РСМ. </w:t>
      </w:r>
    </w:p>
    <w:p w14:paraId="257FD082" w14:textId="512AC118" w:rsidR="009728E8" w:rsidRPr="00AA5220" w:rsidRDefault="009728E8"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 xml:space="preserve">Поради обемноста на предавањата, остатокот од денот беше слободен од активности и студентите имаа можност да поминат слободно попладне разгледувајќи го градот. </w:t>
      </w:r>
    </w:p>
    <w:p w14:paraId="74D76BAD" w14:textId="074ABD5E" w:rsidR="00CA252A" w:rsidRPr="00AA5220" w:rsidRDefault="00CA252A" w:rsidP="0032701A">
      <w:pPr>
        <w:spacing w:line="276" w:lineRule="auto"/>
        <w:ind w:right="28" w:firstLine="567"/>
        <w:contextualSpacing/>
        <w:jc w:val="both"/>
        <w:rPr>
          <w:rFonts w:ascii="Calibri" w:hAnsi="Calibri" w:cs="Calibri"/>
          <w:color w:val="000000" w:themeColor="text1"/>
          <w:lang w:val="mk-MK"/>
        </w:rPr>
      </w:pPr>
    </w:p>
    <w:p w14:paraId="1FAE0A0E" w14:textId="309BB7D5" w:rsidR="00FA7FAC" w:rsidRPr="00AA5220" w:rsidRDefault="00CA252A" w:rsidP="0032701A">
      <w:pPr>
        <w:pStyle w:val="ListParagraph"/>
        <w:spacing w:after="0" w:line="276" w:lineRule="auto"/>
        <w:ind w:left="0" w:right="28" w:firstLine="567"/>
        <w:jc w:val="both"/>
        <w:rPr>
          <w:rFonts w:ascii="Calibri" w:hAnsi="Calibri" w:cs="Calibri"/>
          <w:sz w:val="24"/>
          <w:szCs w:val="24"/>
          <w:lang w:val="mk-MK"/>
        </w:rPr>
      </w:pPr>
      <w:r w:rsidRPr="00AA5220">
        <w:rPr>
          <w:rFonts w:ascii="Calibri" w:eastAsia="Times New Roman" w:hAnsi="Calibri" w:cs="Calibri"/>
          <w:color w:val="000000" w:themeColor="text1"/>
          <w:sz w:val="24"/>
          <w:szCs w:val="24"/>
          <w:lang w:val="mk-MK"/>
        </w:rPr>
        <w:t xml:space="preserve">Третиот ден </w:t>
      </w:r>
      <w:r w:rsidR="009728E8" w:rsidRPr="00AA5220">
        <w:rPr>
          <w:rFonts w:ascii="Calibri" w:eastAsia="Times New Roman" w:hAnsi="Calibri" w:cs="Calibri"/>
          <w:color w:val="000000" w:themeColor="text1"/>
          <w:sz w:val="24"/>
          <w:szCs w:val="24"/>
          <w:lang w:val="mk-MK"/>
        </w:rPr>
        <w:t xml:space="preserve">беше посветен на реформите на управното право. За реформата и новиот концепт на управниот спор говореа проф. </w:t>
      </w:r>
      <w:r w:rsidR="009728E8" w:rsidRPr="00AA5220">
        <w:rPr>
          <w:rFonts w:ascii="Calibri" w:hAnsi="Calibri" w:cs="Calibri"/>
          <w:b/>
          <w:i/>
          <w:sz w:val="24"/>
          <w:szCs w:val="24"/>
          <w:lang w:val="mk-MK"/>
        </w:rPr>
        <w:t xml:space="preserve">д-р </w:t>
      </w:r>
      <w:r w:rsidR="009728E8" w:rsidRPr="00AA5220">
        <w:rPr>
          <w:rFonts w:ascii="Calibri" w:hAnsi="Calibri" w:cs="Calibri"/>
          <w:b/>
          <w:i/>
          <w:sz w:val="24"/>
          <w:szCs w:val="24"/>
        </w:rPr>
        <w:t>Борче</w:t>
      </w:r>
      <w:r w:rsidR="009728E8" w:rsidRPr="00AA5220">
        <w:rPr>
          <w:rFonts w:ascii="Calibri" w:hAnsi="Calibri" w:cs="Calibri"/>
          <w:b/>
          <w:i/>
          <w:sz w:val="24"/>
          <w:szCs w:val="24"/>
          <w:lang w:val="mk-MK"/>
        </w:rPr>
        <w:t xml:space="preserve"> </w:t>
      </w:r>
      <w:r w:rsidR="009728E8" w:rsidRPr="00AA5220">
        <w:rPr>
          <w:rFonts w:ascii="Calibri" w:hAnsi="Calibri" w:cs="Calibri"/>
          <w:b/>
          <w:i/>
          <w:sz w:val="24"/>
          <w:szCs w:val="24"/>
        </w:rPr>
        <w:t>Давитковски</w:t>
      </w:r>
      <w:r w:rsidR="009728E8" w:rsidRPr="00AA5220">
        <w:rPr>
          <w:rFonts w:ascii="Calibri" w:hAnsi="Calibri" w:cs="Calibri"/>
          <w:sz w:val="24"/>
          <w:szCs w:val="24"/>
          <w:lang w:val="mk-MK"/>
        </w:rPr>
        <w:t xml:space="preserve"> и проф. </w:t>
      </w:r>
      <w:r w:rsidR="009728E8" w:rsidRPr="00AA5220">
        <w:rPr>
          <w:rFonts w:ascii="Calibri" w:hAnsi="Calibri" w:cs="Calibri"/>
          <w:b/>
          <w:i/>
          <w:sz w:val="24"/>
          <w:szCs w:val="24"/>
        </w:rPr>
        <w:t>д-р Ана Павловска Данева</w:t>
      </w:r>
      <w:r w:rsidR="009728E8" w:rsidRPr="0032701A">
        <w:rPr>
          <w:rFonts w:ascii="Calibri" w:hAnsi="Calibri" w:cs="Calibri"/>
          <w:sz w:val="24"/>
          <w:szCs w:val="24"/>
          <w:lang w:val="mk-MK"/>
        </w:rPr>
        <w:t xml:space="preserve"> од</w:t>
      </w:r>
      <w:r w:rsidR="009728E8" w:rsidRPr="00AA5220">
        <w:rPr>
          <w:rFonts w:ascii="Calibri" w:hAnsi="Calibri" w:cs="Calibri"/>
          <w:b/>
          <w:i/>
          <w:sz w:val="24"/>
          <w:szCs w:val="24"/>
          <w:lang w:val="mk-MK"/>
        </w:rPr>
        <w:t xml:space="preserve"> </w:t>
      </w:r>
      <w:r w:rsidR="009728E8" w:rsidRPr="00AA5220">
        <w:rPr>
          <w:rFonts w:ascii="Calibri" w:hAnsi="Calibri" w:cs="Calibri"/>
          <w:sz w:val="24"/>
          <w:szCs w:val="24"/>
        </w:rPr>
        <w:t>Прав</w:t>
      </w:r>
      <w:proofErr w:type="spellStart"/>
      <w:r w:rsidR="009728E8" w:rsidRPr="00AA5220">
        <w:rPr>
          <w:rFonts w:ascii="Calibri" w:hAnsi="Calibri" w:cs="Calibri"/>
          <w:sz w:val="24"/>
          <w:szCs w:val="24"/>
          <w:lang w:val="mk-MK"/>
        </w:rPr>
        <w:t>ниот</w:t>
      </w:r>
      <w:proofErr w:type="spellEnd"/>
      <w:r w:rsidR="009728E8" w:rsidRPr="00AA5220">
        <w:rPr>
          <w:rFonts w:ascii="Calibri" w:hAnsi="Calibri" w:cs="Calibri"/>
          <w:sz w:val="24"/>
          <w:szCs w:val="24"/>
          <w:lang w:val="mk-MK"/>
        </w:rPr>
        <w:t xml:space="preserve"> </w:t>
      </w:r>
      <w:r w:rsidR="009728E8" w:rsidRPr="00AA5220">
        <w:rPr>
          <w:rFonts w:ascii="Calibri" w:hAnsi="Calibri" w:cs="Calibri"/>
          <w:sz w:val="24"/>
          <w:szCs w:val="24"/>
        </w:rPr>
        <w:t>факултет „Јустинијан Први“</w:t>
      </w:r>
      <w:r w:rsidR="009728E8" w:rsidRPr="00AA5220">
        <w:rPr>
          <w:rFonts w:ascii="Calibri" w:hAnsi="Calibri" w:cs="Calibri"/>
          <w:sz w:val="24"/>
          <w:szCs w:val="24"/>
          <w:lang w:val="mk-MK"/>
        </w:rPr>
        <w:t xml:space="preserve"> при УКИМ. Проф. Павловска Данева се осврна на причините за донесување на нов Закон за управни спорови, меѓу кои и овозможување на поголема ефикасност на управното судство, намалување на должината </w:t>
      </w:r>
      <w:r w:rsidR="009728E8" w:rsidRPr="00AA5220">
        <w:rPr>
          <w:rFonts w:ascii="Calibri" w:hAnsi="Calibri" w:cs="Calibri"/>
          <w:sz w:val="24"/>
          <w:szCs w:val="24"/>
          <w:lang w:val="mk-MK"/>
        </w:rPr>
        <w:lastRenderedPageBreak/>
        <w:t xml:space="preserve">на управно-судската постапка, усогласување на ЗУС со Законот за општата управна постапка (ЗОУП) и мериторно одлучување од страна на Управниот суд односно извршност на одлуките. Од новините на ЗУС ги издвои: променетиот опфат на ЗУС – покрај управните акти, предмет на управен спор стануваат и управните дејствија но и новиот режим за одлучување: од судија поединец за поголем број премети со што се зголемува ефикасноста на Управниот суд и се намалува времетраењето на спорот. Потоа, свое излагање имаше </w:t>
      </w:r>
      <w:r w:rsidR="009728E8" w:rsidRPr="00AA5220">
        <w:rPr>
          <w:rFonts w:ascii="Calibri" w:hAnsi="Calibri" w:cs="Calibri"/>
          <w:b/>
          <w:sz w:val="24"/>
          <w:szCs w:val="24"/>
          <w:lang w:val="mk-MK"/>
        </w:rPr>
        <w:t>г-дин Бурим Сејдини</w:t>
      </w:r>
      <w:r w:rsidR="009728E8" w:rsidRPr="00AA5220">
        <w:rPr>
          <w:rFonts w:ascii="Calibri" w:hAnsi="Calibri" w:cs="Calibri"/>
          <w:sz w:val="24"/>
          <w:szCs w:val="24"/>
          <w:lang w:val="mk-MK"/>
        </w:rPr>
        <w:t>, претседател на Управниот суд кој зборуваше за задачата на управното судство што се состои од организирана и</w:t>
      </w:r>
      <w:r w:rsidR="00FA7FAC" w:rsidRPr="00AA5220">
        <w:rPr>
          <w:rFonts w:ascii="Calibri" w:hAnsi="Calibri" w:cs="Calibri"/>
          <w:sz w:val="24"/>
          <w:szCs w:val="24"/>
          <w:lang w:val="mk-MK"/>
        </w:rPr>
        <w:t xml:space="preserve"> </w:t>
      </w:r>
      <w:r w:rsidR="009728E8" w:rsidRPr="00AA5220">
        <w:rPr>
          <w:rFonts w:ascii="Calibri" w:hAnsi="Calibri" w:cs="Calibri"/>
          <w:sz w:val="24"/>
          <w:szCs w:val="24"/>
          <w:lang w:val="mk-MK"/>
        </w:rPr>
        <w:t xml:space="preserve">систематска судска контрола над законитоста на поединечните управни акти. </w:t>
      </w:r>
      <w:r w:rsidR="00FA7FAC" w:rsidRPr="00AA5220">
        <w:rPr>
          <w:rFonts w:ascii="Calibri" w:hAnsi="Calibri" w:cs="Calibri"/>
          <w:sz w:val="24"/>
          <w:szCs w:val="24"/>
          <w:lang w:val="mk-MK"/>
        </w:rPr>
        <w:t xml:space="preserve">Според него, тоа што управниот спор го издвојува од останатите судски постапки се спецификите што се однесуваат на странките кои учествуваат во спорот, предметот на контрола, правилата на постапката, овластувањата на судот и судската надлежност. Тој во своето излагање се осврна и на историскиот развој на управното судство во РСМ, поточно на периодот на основање и работа на Управниот суд. Работниот панел за реформите на управното судство заврши со излагање на </w:t>
      </w:r>
      <w:r w:rsidR="00FA7FAC" w:rsidRPr="00AA5220">
        <w:rPr>
          <w:rFonts w:ascii="Calibri" w:hAnsi="Calibri" w:cs="Calibri"/>
          <w:b/>
          <w:sz w:val="24"/>
          <w:szCs w:val="24"/>
          <w:lang w:val="mk-MK"/>
        </w:rPr>
        <w:t xml:space="preserve">м-р Константин </w:t>
      </w:r>
      <w:proofErr w:type="spellStart"/>
      <w:r w:rsidR="00FA7FAC" w:rsidRPr="00AA5220">
        <w:rPr>
          <w:rFonts w:ascii="Calibri" w:hAnsi="Calibri" w:cs="Calibri"/>
          <w:b/>
          <w:sz w:val="24"/>
          <w:szCs w:val="24"/>
          <w:lang w:val="mk-MK"/>
        </w:rPr>
        <w:t>Битраков</w:t>
      </w:r>
      <w:proofErr w:type="spellEnd"/>
      <w:r w:rsidR="00FA7FAC" w:rsidRPr="00AA5220">
        <w:rPr>
          <w:rFonts w:ascii="Calibri" w:hAnsi="Calibri" w:cs="Calibri"/>
          <w:sz w:val="24"/>
          <w:szCs w:val="24"/>
          <w:lang w:val="mk-MK"/>
        </w:rPr>
        <w:t xml:space="preserve"> од Центарот за стратегиски истражувања во МАНУ</w:t>
      </w:r>
      <w:r w:rsidR="0032701A">
        <w:rPr>
          <w:rFonts w:ascii="Calibri" w:hAnsi="Calibri" w:cs="Calibri"/>
          <w:sz w:val="24"/>
          <w:szCs w:val="24"/>
          <w:lang w:val="mk-MK"/>
        </w:rPr>
        <w:t xml:space="preserve"> кој ги опфати антикорупциските мерки и активности во насока на сузбивање на корупцијата во РСМ.</w:t>
      </w:r>
      <w:r w:rsidR="00FA7FAC" w:rsidRPr="00AA5220">
        <w:rPr>
          <w:rFonts w:ascii="Calibri" w:hAnsi="Calibri" w:cs="Calibri"/>
          <w:sz w:val="24"/>
          <w:szCs w:val="24"/>
          <w:lang w:val="mk-MK"/>
        </w:rPr>
        <w:t xml:space="preserve"> </w:t>
      </w:r>
    </w:p>
    <w:p w14:paraId="6CFA3D0E" w14:textId="41B16AC6" w:rsidR="00FA7FAC" w:rsidRPr="00AA5220" w:rsidRDefault="00FA7FAC" w:rsidP="0032701A">
      <w:pPr>
        <w:pStyle w:val="ListParagraph"/>
        <w:spacing w:after="0" w:line="276" w:lineRule="auto"/>
        <w:ind w:left="0" w:right="28" w:firstLine="567"/>
        <w:jc w:val="both"/>
        <w:rPr>
          <w:rFonts w:ascii="Calibri" w:hAnsi="Calibri" w:cs="Calibri"/>
          <w:color w:val="000000" w:themeColor="text1"/>
          <w:sz w:val="24"/>
          <w:szCs w:val="24"/>
          <w:lang w:val="mk-MK"/>
        </w:rPr>
      </w:pPr>
      <w:r w:rsidRPr="00AA5220">
        <w:rPr>
          <w:rFonts w:ascii="Calibri" w:hAnsi="Calibri" w:cs="Calibri"/>
          <w:color w:val="000000" w:themeColor="text1"/>
          <w:sz w:val="24"/>
          <w:szCs w:val="24"/>
          <w:lang w:val="mk-MK"/>
        </w:rPr>
        <w:t xml:space="preserve">Вториот работен панел го посветивме на реформите во граѓанското право каде што свое излагање имаше </w:t>
      </w:r>
      <w:r w:rsidR="0032701A">
        <w:rPr>
          <w:rFonts w:ascii="Calibri" w:hAnsi="Calibri" w:cs="Calibri"/>
          <w:b/>
          <w:color w:val="000000" w:themeColor="text1"/>
          <w:sz w:val="24"/>
          <w:szCs w:val="24"/>
          <w:lang w:val="mk-MK"/>
        </w:rPr>
        <w:t>п</w:t>
      </w:r>
      <w:proofErr w:type="spellStart"/>
      <w:r w:rsidRPr="00AA5220">
        <w:rPr>
          <w:rFonts w:ascii="Calibri" w:hAnsi="Calibri" w:cs="Calibri"/>
          <w:b/>
          <w:color w:val="000000" w:themeColor="text1"/>
          <w:sz w:val="24"/>
          <w:szCs w:val="24"/>
        </w:rPr>
        <w:t>роф</w:t>
      </w:r>
      <w:proofErr w:type="spellEnd"/>
      <w:r w:rsidRPr="00AA5220">
        <w:rPr>
          <w:rFonts w:ascii="Calibri" w:hAnsi="Calibri" w:cs="Calibri"/>
          <w:b/>
          <w:color w:val="000000" w:themeColor="text1"/>
          <w:sz w:val="24"/>
          <w:szCs w:val="24"/>
        </w:rPr>
        <w:t>.</w:t>
      </w:r>
      <w:r w:rsidRPr="00AA5220">
        <w:rPr>
          <w:rFonts w:ascii="Calibri" w:hAnsi="Calibri" w:cs="Calibri"/>
          <w:b/>
          <w:color w:val="000000" w:themeColor="text1"/>
          <w:sz w:val="24"/>
          <w:szCs w:val="24"/>
          <w:lang w:val="mk-MK"/>
        </w:rPr>
        <w:t xml:space="preserve"> д-р </w:t>
      </w:r>
      <w:r w:rsidRPr="00AA5220">
        <w:rPr>
          <w:rFonts w:ascii="Calibri" w:hAnsi="Calibri" w:cs="Calibri"/>
          <w:b/>
          <w:color w:val="000000" w:themeColor="text1"/>
          <w:sz w:val="24"/>
          <w:szCs w:val="24"/>
        </w:rPr>
        <w:t>Јадранка Дабовиќ</w:t>
      </w:r>
      <w:r w:rsidRPr="00AA5220">
        <w:rPr>
          <w:rFonts w:ascii="Calibri" w:hAnsi="Calibri" w:cs="Calibri"/>
          <w:b/>
          <w:color w:val="000000" w:themeColor="text1"/>
          <w:sz w:val="24"/>
          <w:szCs w:val="24"/>
          <w:lang w:val="mk-MK"/>
        </w:rPr>
        <w:t xml:space="preserve"> </w:t>
      </w:r>
      <w:proofErr w:type="spellStart"/>
      <w:r w:rsidRPr="00AA5220">
        <w:rPr>
          <w:rFonts w:ascii="Calibri" w:hAnsi="Calibri" w:cs="Calibri"/>
          <w:b/>
          <w:color w:val="000000" w:themeColor="text1"/>
          <w:sz w:val="24"/>
          <w:szCs w:val="24"/>
          <w:lang w:val="mk-MK"/>
        </w:rPr>
        <w:t>Анастасовска</w:t>
      </w:r>
      <w:proofErr w:type="spellEnd"/>
      <w:r w:rsidRPr="00AA5220">
        <w:rPr>
          <w:rFonts w:ascii="Calibri" w:hAnsi="Calibri" w:cs="Calibri"/>
          <w:color w:val="000000" w:themeColor="text1"/>
          <w:sz w:val="24"/>
          <w:szCs w:val="24"/>
        </w:rPr>
        <w:t xml:space="preserve">, </w:t>
      </w:r>
      <w:r w:rsidRPr="00AA5220">
        <w:rPr>
          <w:rFonts w:ascii="Calibri" w:hAnsi="Calibri" w:cs="Calibri"/>
          <w:color w:val="000000" w:themeColor="text1"/>
          <w:sz w:val="24"/>
          <w:szCs w:val="24"/>
          <w:lang w:val="mk-MK"/>
        </w:rPr>
        <w:t xml:space="preserve">од </w:t>
      </w:r>
      <w:r w:rsidRPr="00AA5220">
        <w:rPr>
          <w:rFonts w:ascii="Calibri" w:hAnsi="Calibri" w:cs="Calibri"/>
          <w:color w:val="000000" w:themeColor="text1"/>
          <w:sz w:val="24"/>
          <w:szCs w:val="24"/>
        </w:rPr>
        <w:t>Прав</w:t>
      </w:r>
      <w:proofErr w:type="spellStart"/>
      <w:r w:rsidRPr="00AA5220">
        <w:rPr>
          <w:rFonts w:ascii="Calibri" w:hAnsi="Calibri" w:cs="Calibri"/>
          <w:color w:val="000000" w:themeColor="text1"/>
          <w:sz w:val="24"/>
          <w:szCs w:val="24"/>
          <w:lang w:val="mk-MK"/>
        </w:rPr>
        <w:t>ниот</w:t>
      </w:r>
      <w:proofErr w:type="spellEnd"/>
      <w:r w:rsidRPr="00AA5220">
        <w:rPr>
          <w:rFonts w:ascii="Calibri" w:hAnsi="Calibri" w:cs="Calibri"/>
          <w:color w:val="000000" w:themeColor="text1"/>
          <w:sz w:val="24"/>
          <w:szCs w:val="24"/>
        </w:rPr>
        <w:t xml:space="preserve"> факултет „Јустинијан Први“</w:t>
      </w:r>
      <w:r w:rsidRPr="00AA5220">
        <w:rPr>
          <w:rFonts w:ascii="Calibri" w:hAnsi="Calibri" w:cs="Calibri"/>
          <w:color w:val="000000" w:themeColor="text1"/>
          <w:sz w:val="24"/>
          <w:szCs w:val="24"/>
          <w:lang w:val="mk-MK"/>
        </w:rPr>
        <w:t xml:space="preserve"> при УКИМ. Таа предаваше за </w:t>
      </w:r>
      <w:proofErr w:type="spellStart"/>
      <w:r w:rsidRPr="00AA5220">
        <w:rPr>
          <w:rFonts w:ascii="Calibri" w:hAnsi="Calibri" w:cs="Calibri"/>
          <w:color w:val="000000" w:themeColor="text1"/>
          <w:sz w:val="24"/>
          <w:szCs w:val="24"/>
          <w:lang w:val="mk-MK"/>
        </w:rPr>
        <w:t>граѓанско</w:t>
      </w:r>
      <w:proofErr w:type="spellEnd"/>
      <w:r w:rsidRPr="00AA5220">
        <w:rPr>
          <w:rFonts w:ascii="Calibri" w:hAnsi="Calibri" w:cs="Calibri"/>
          <w:color w:val="000000" w:themeColor="text1"/>
          <w:sz w:val="24"/>
          <w:szCs w:val="24"/>
          <w:lang w:val="mk-MK"/>
        </w:rPr>
        <w:t xml:space="preserve"> правна заштита во функција на ефикасно и ефективно спроведување на заштитата на правата на интелектуална сопственост. Според неа, се чини дека институтите се со долго </w:t>
      </w:r>
      <w:proofErr w:type="spellStart"/>
      <w:r w:rsidRPr="00AA5220">
        <w:rPr>
          <w:rFonts w:ascii="Calibri" w:hAnsi="Calibri" w:cs="Calibri"/>
          <w:color w:val="000000" w:themeColor="text1"/>
          <w:sz w:val="24"/>
          <w:szCs w:val="24"/>
          <w:lang w:val="mk-MK"/>
        </w:rPr>
        <w:t>трање</w:t>
      </w:r>
      <w:proofErr w:type="spellEnd"/>
      <w:r w:rsidRPr="00AA5220">
        <w:rPr>
          <w:rFonts w:ascii="Calibri" w:hAnsi="Calibri" w:cs="Calibri"/>
          <w:color w:val="000000" w:themeColor="text1"/>
          <w:sz w:val="24"/>
          <w:szCs w:val="24"/>
          <w:lang w:val="mk-MK"/>
        </w:rPr>
        <w:t>: на пример, во договорот за продажба битни состојки се исти од римското право до денес</w:t>
      </w:r>
      <w:r w:rsidR="0032701A">
        <w:rPr>
          <w:rFonts w:ascii="Calibri" w:hAnsi="Calibri" w:cs="Calibri"/>
          <w:color w:val="000000" w:themeColor="text1"/>
          <w:sz w:val="24"/>
          <w:szCs w:val="24"/>
          <w:lang w:val="mk-MK"/>
        </w:rPr>
        <w:t>.</w:t>
      </w:r>
      <w:r w:rsidRPr="00AA5220">
        <w:rPr>
          <w:rFonts w:ascii="Calibri" w:hAnsi="Calibri" w:cs="Calibri"/>
          <w:color w:val="000000" w:themeColor="text1"/>
          <w:sz w:val="24"/>
          <w:szCs w:val="24"/>
          <w:lang w:val="mk-MK"/>
        </w:rPr>
        <w:t xml:space="preserve"> </w:t>
      </w:r>
      <w:r w:rsidR="0032701A">
        <w:rPr>
          <w:rFonts w:ascii="Calibri" w:hAnsi="Calibri" w:cs="Calibri"/>
          <w:color w:val="000000" w:themeColor="text1"/>
          <w:sz w:val="24"/>
          <w:szCs w:val="24"/>
          <w:lang w:val="mk-MK"/>
        </w:rPr>
        <w:t>Н</w:t>
      </w:r>
      <w:r w:rsidRPr="00AA5220">
        <w:rPr>
          <w:rFonts w:ascii="Calibri" w:hAnsi="Calibri" w:cs="Calibri"/>
          <w:color w:val="000000" w:themeColor="text1"/>
          <w:sz w:val="24"/>
          <w:szCs w:val="24"/>
          <w:lang w:val="mk-MK"/>
        </w:rPr>
        <w:t xml:space="preserve">о во исто време се соочуваме со новини како резултат на развој на технологијата глобализацијата на пример правила за </w:t>
      </w:r>
      <w:r w:rsidRPr="00AA5220">
        <w:rPr>
          <w:rFonts w:ascii="Calibri" w:hAnsi="Calibri" w:cs="Calibri"/>
          <w:color w:val="000000" w:themeColor="text1"/>
          <w:sz w:val="24"/>
          <w:szCs w:val="24"/>
          <w:lang w:val="en-US"/>
        </w:rPr>
        <w:t xml:space="preserve">on line </w:t>
      </w:r>
      <w:r w:rsidRPr="00AA5220">
        <w:rPr>
          <w:rFonts w:ascii="Calibri" w:hAnsi="Calibri" w:cs="Calibri"/>
          <w:color w:val="000000" w:themeColor="text1"/>
          <w:sz w:val="24"/>
          <w:szCs w:val="24"/>
          <w:lang w:val="mk-MK"/>
        </w:rPr>
        <w:t>купување на дигитална содржина</w:t>
      </w:r>
      <w:r w:rsidR="0032701A">
        <w:rPr>
          <w:rFonts w:ascii="Calibri" w:hAnsi="Calibri" w:cs="Calibri"/>
          <w:color w:val="000000" w:themeColor="text1"/>
          <w:sz w:val="24"/>
          <w:szCs w:val="24"/>
          <w:lang w:val="mk-MK"/>
        </w:rPr>
        <w:t xml:space="preserve">. </w:t>
      </w:r>
      <w:r w:rsidRPr="00AA5220">
        <w:rPr>
          <w:rFonts w:ascii="Calibri" w:hAnsi="Calibri" w:cs="Calibri"/>
          <w:color w:val="000000" w:themeColor="text1"/>
          <w:sz w:val="24"/>
          <w:szCs w:val="24"/>
          <w:lang w:val="mk-MK"/>
        </w:rPr>
        <w:t>Затоа таа акцентираше дека реформите и новините се секогаш потребни</w:t>
      </w:r>
      <w:r w:rsidR="0032701A">
        <w:rPr>
          <w:rFonts w:ascii="Calibri" w:hAnsi="Calibri" w:cs="Calibri"/>
          <w:color w:val="000000" w:themeColor="text1"/>
          <w:sz w:val="24"/>
          <w:szCs w:val="24"/>
          <w:lang w:val="mk-MK"/>
        </w:rPr>
        <w:t>.</w:t>
      </w:r>
    </w:p>
    <w:p w14:paraId="5478A3BA" w14:textId="0B1302A1" w:rsidR="00FA7FAC" w:rsidRPr="00AA5220" w:rsidRDefault="00FA7FAC"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Во попладневните часови во конференциска сала, студентите имаа групна работа со д-р Елена Мујоска Трпевска</w:t>
      </w:r>
      <w:r w:rsidR="006974C9" w:rsidRPr="00AA5220">
        <w:rPr>
          <w:rFonts w:ascii="Calibri" w:hAnsi="Calibri" w:cs="Calibri"/>
          <w:color w:val="000000" w:themeColor="text1"/>
          <w:lang w:val="mk-MK"/>
        </w:rPr>
        <w:t xml:space="preserve"> и м-р Константин </w:t>
      </w:r>
      <w:proofErr w:type="spellStart"/>
      <w:r w:rsidR="006974C9" w:rsidRPr="00AA5220">
        <w:rPr>
          <w:rFonts w:ascii="Calibri" w:hAnsi="Calibri" w:cs="Calibri"/>
          <w:color w:val="000000" w:themeColor="text1"/>
          <w:lang w:val="mk-MK"/>
        </w:rPr>
        <w:t>Битраков</w:t>
      </w:r>
      <w:proofErr w:type="spellEnd"/>
      <w:r w:rsidR="006974C9" w:rsidRPr="00AA5220">
        <w:rPr>
          <w:rFonts w:ascii="Calibri" w:hAnsi="Calibri" w:cs="Calibri"/>
          <w:color w:val="000000" w:themeColor="text1"/>
          <w:lang w:val="mk-MK"/>
        </w:rPr>
        <w:t xml:space="preserve">. Тие ги поделија студентите во 5 група и поделија теми за обработка што треба да се излагаат </w:t>
      </w:r>
      <w:r w:rsidR="0032701A">
        <w:rPr>
          <w:rFonts w:ascii="Calibri" w:hAnsi="Calibri" w:cs="Calibri"/>
          <w:color w:val="000000" w:themeColor="text1"/>
          <w:lang w:val="mk-MK"/>
        </w:rPr>
        <w:t>на последниот ден од школата.</w:t>
      </w:r>
    </w:p>
    <w:p w14:paraId="1AC3A579" w14:textId="71ECA147" w:rsidR="000736D4" w:rsidRPr="00AA5220" w:rsidRDefault="00FA7FAC" w:rsidP="0032701A">
      <w:pPr>
        <w:spacing w:line="276" w:lineRule="auto"/>
        <w:ind w:right="28" w:firstLine="567"/>
        <w:contextualSpacing/>
        <w:jc w:val="both"/>
        <w:rPr>
          <w:rFonts w:ascii="Calibri" w:hAnsi="Calibri" w:cs="Calibri"/>
          <w:color w:val="000000" w:themeColor="text1"/>
        </w:rPr>
      </w:pPr>
      <w:r w:rsidRPr="00AA5220">
        <w:rPr>
          <w:rFonts w:ascii="Calibri" w:hAnsi="Calibri" w:cs="Calibri"/>
          <w:color w:val="000000" w:themeColor="text1"/>
          <w:lang w:val="mk-MK"/>
        </w:rPr>
        <w:t xml:space="preserve">Четвртиот ден беше посветен на реформите во пенитенцијарното право. На покана на организаторите, свои предавања одржаа </w:t>
      </w:r>
      <w:r w:rsidRPr="00AA5220">
        <w:rPr>
          <w:rFonts w:ascii="Calibri" w:hAnsi="Calibri" w:cs="Calibri"/>
          <w:b/>
          <w:color w:val="000000" w:themeColor="text1"/>
          <w:lang w:val="mk-MK"/>
        </w:rPr>
        <w:t>Г-дин Марјан Спасовски</w:t>
      </w:r>
      <w:r w:rsidRPr="00AA5220">
        <w:rPr>
          <w:rFonts w:ascii="Calibri" w:hAnsi="Calibri" w:cs="Calibri"/>
          <w:color w:val="000000" w:themeColor="text1"/>
          <w:lang w:val="mk-MK"/>
        </w:rPr>
        <w:t xml:space="preserve">, директор на Управа за извршување на санкции кој зборуваше за предизвиците и проблемите во затворските установи во РСМ. Тој во своето излагање се осврна на КПТ (CPT) –Комитет за борба против тортура, нечовечко и нехумано понижување кој во последниот период во затворскиот систем реализира неколку посети на КПУ и ВПУ. Во ноември 2019 година беше спроведена редовна посета на КПТ на повеќе казнено –поправни установи во РСМ </w:t>
      </w:r>
      <w:r w:rsidR="009C7F35" w:rsidRPr="00AA5220">
        <w:rPr>
          <w:rFonts w:ascii="Calibri" w:hAnsi="Calibri" w:cs="Calibri"/>
          <w:color w:val="000000" w:themeColor="text1"/>
          <w:lang w:val="mk-MK"/>
        </w:rPr>
        <w:t>додека</w:t>
      </w:r>
      <w:r w:rsidRPr="00AA5220">
        <w:rPr>
          <w:rFonts w:ascii="Calibri" w:hAnsi="Calibri" w:cs="Calibri"/>
          <w:color w:val="000000" w:themeColor="text1"/>
          <w:lang w:val="mk-MK"/>
        </w:rPr>
        <w:t xml:space="preserve"> во декември 2020 и мај 2022 година беа реализирани две ад </w:t>
      </w:r>
      <w:proofErr w:type="spellStart"/>
      <w:r w:rsidRPr="00AA5220">
        <w:rPr>
          <w:rFonts w:ascii="Calibri" w:hAnsi="Calibri" w:cs="Calibri"/>
          <w:color w:val="000000" w:themeColor="text1"/>
          <w:lang w:val="mk-MK"/>
        </w:rPr>
        <w:t>хок</w:t>
      </w:r>
      <w:proofErr w:type="spellEnd"/>
      <w:r w:rsidRPr="00AA5220">
        <w:rPr>
          <w:rFonts w:ascii="Calibri" w:hAnsi="Calibri" w:cs="Calibri"/>
          <w:color w:val="000000" w:themeColor="text1"/>
          <w:lang w:val="mk-MK"/>
        </w:rPr>
        <w:t xml:space="preserve"> посети на КПД Идризово, установа во која издржуваат казна затвор повеќе од половина осудени лица и каде се детектирани и </w:t>
      </w:r>
      <w:r w:rsidRPr="00AA5220">
        <w:rPr>
          <w:rFonts w:ascii="Calibri" w:hAnsi="Calibri" w:cs="Calibri"/>
          <w:color w:val="000000" w:themeColor="text1"/>
          <w:lang w:val="mk-MK"/>
        </w:rPr>
        <w:lastRenderedPageBreak/>
        <w:t xml:space="preserve">најголемите проблеми. Управата за извршување на санкциите со цел реализирање на дадените препораки во Извештаите на CPT од 2019 и 2020 година и во насока на надминување на констатираните недостатоци постојано презема мерки и активности на оваа поле. За предизвиците со кои се соочува воспитно-поправниот дом во Волковија пак, говореше </w:t>
      </w:r>
      <w:r w:rsidRPr="00AA5220">
        <w:rPr>
          <w:rFonts w:ascii="Calibri" w:hAnsi="Calibri" w:cs="Calibri"/>
          <w:b/>
          <w:color w:val="000000" w:themeColor="text1"/>
          <w:lang w:val="mk-MK"/>
        </w:rPr>
        <w:t xml:space="preserve">г-дин </w:t>
      </w:r>
      <w:r w:rsidRPr="00AA5220">
        <w:rPr>
          <w:rFonts w:ascii="Calibri" w:hAnsi="Calibri" w:cs="Calibri"/>
          <w:b/>
          <w:color w:val="000000" w:themeColor="text1"/>
        </w:rPr>
        <w:t xml:space="preserve">Даниел </w:t>
      </w:r>
      <w:proofErr w:type="spellStart"/>
      <w:r w:rsidRPr="00AA5220">
        <w:rPr>
          <w:rFonts w:ascii="Calibri" w:hAnsi="Calibri" w:cs="Calibri"/>
          <w:b/>
          <w:color w:val="000000" w:themeColor="text1"/>
        </w:rPr>
        <w:t>Антоски</w:t>
      </w:r>
      <w:proofErr w:type="spellEnd"/>
      <w:r w:rsidRPr="00AA5220">
        <w:rPr>
          <w:rFonts w:ascii="Calibri" w:hAnsi="Calibri" w:cs="Calibri"/>
          <w:b/>
          <w:color w:val="000000" w:themeColor="text1"/>
        </w:rPr>
        <w:t xml:space="preserve">, </w:t>
      </w:r>
      <w:r w:rsidRPr="00AA5220">
        <w:rPr>
          <w:rFonts w:ascii="Calibri" w:hAnsi="Calibri" w:cs="Calibri"/>
          <w:color w:val="000000" w:themeColor="text1"/>
          <w:lang w:val="mk-MK"/>
        </w:rPr>
        <w:t>директор на ВПД Волковија Тетово</w:t>
      </w:r>
      <w:r w:rsidRPr="00AA5220">
        <w:rPr>
          <w:rFonts w:ascii="Calibri" w:hAnsi="Calibri" w:cs="Calibri"/>
          <w:b/>
          <w:color w:val="000000" w:themeColor="text1"/>
          <w:lang w:val="mk-MK"/>
        </w:rPr>
        <w:t xml:space="preserve">. </w:t>
      </w:r>
      <w:r w:rsidRPr="00AA5220">
        <w:rPr>
          <w:rFonts w:ascii="Calibri" w:hAnsi="Calibri" w:cs="Calibri"/>
          <w:color w:val="000000" w:themeColor="text1"/>
          <w:lang w:val="mk-MK"/>
        </w:rPr>
        <w:t xml:space="preserve">Тој преку интересно излагање го задржа вниманието на </w:t>
      </w:r>
      <w:r w:rsidR="000736D4" w:rsidRPr="00AA5220">
        <w:rPr>
          <w:rFonts w:ascii="Calibri" w:hAnsi="Calibri" w:cs="Calibri"/>
          <w:color w:val="000000" w:themeColor="text1"/>
          <w:lang w:val="mk-MK"/>
        </w:rPr>
        <w:t>студентите зборувајќи за м</w:t>
      </w:r>
      <w:r w:rsidRPr="00AA5220">
        <w:rPr>
          <w:rFonts w:ascii="Calibri" w:hAnsi="Calibri" w:cs="Calibri"/>
          <w:color w:val="000000" w:themeColor="text1"/>
          <w:lang w:val="mk-MK"/>
        </w:rPr>
        <w:t>ладите во судир со законот</w:t>
      </w:r>
      <w:r w:rsidR="000736D4" w:rsidRPr="00AA5220">
        <w:rPr>
          <w:rFonts w:ascii="Calibri" w:hAnsi="Calibri" w:cs="Calibri"/>
          <w:color w:val="000000" w:themeColor="text1"/>
          <w:lang w:val="mk-MK"/>
        </w:rPr>
        <w:t xml:space="preserve"> и постапката за и</w:t>
      </w:r>
      <w:r w:rsidRPr="00AA5220">
        <w:rPr>
          <w:rFonts w:ascii="Calibri" w:hAnsi="Calibri" w:cs="Calibri"/>
          <w:color w:val="000000" w:themeColor="text1"/>
          <w:lang w:val="mk-MK"/>
        </w:rPr>
        <w:t>зрекување на воспитна мерка Упатување во</w:t>
      </w:r>
      <w:r w:rsidRPr="00AA5220">
        <w:rPr>
          <w:rFonts w:ascii="Calibri" w:hAnsi="Calibri" w:cs="Calibri"/>
          <w:color w:val="000000" w:themeColor="text1"/>
        </w:rPr>
        <w:t xml:space="preserve"> </w:t>
      </w:r>
      <w:r w:rsidRPr="00AA5220">
        <w:rPr>
          <w:rFonts w:ascii="Calibri" w:hAnsi="Calibri" w:cs="Calibri"/>
          <w:color w:val="000000" w:themeColor="text1"/>
          <w:lang w:val="mk-MK"/>
        </w:rPr>
        <w:t>ВПД</w:t>
      </w:r>
      <w:r w:rsidR="000736D4" w:rsidRPr="00AA5220">
        <w:rPr>
          <w:rFonts w:ascii="Calibri" w:hAnsi="Calibri" w:cs="Calibri"/>
          <w:color w:val="000000" w:themeColor="text1"/>
          <w:lang w:val="mk-MK"/>
        </w:rPr>
        <w:t xml:space="preserve">. Потоа, свое излагање имаше и </w:t>
      </w:r>
      <w:r w:rsidR="000736D4" w:rsidRPr="00AA5220">
        <w:rPr>
          <w:rFonts w:ascii="Calibri" w:hAnsi="Calibri" w:cs="Calibri"/>
          <w:b/>
          <w:color w:val="000000" w:themeColor="text1"/>
          <w:lang w:val="mk-MK"/>
        </w:rPr>
        <w:t xml:space="preserve">М-р </w:t>
      </w:r>
      <w:proofErr w:type="spellStart"/>
      <w:r w:rsidR="000736D4" w:rsidRPr="00AA5220">
        <w:rPr>
          <w:rFonts w:ascii="Calibri" w:hAnsi="Calibri" w:cs="Calibri"/>
          <w:b/>
          <w:color w:val="000000" w:themeColor="text1"/>
        </w:rPr>
        <w:t>Ѓакуш</w:t>
      </w:r>
      <w:proofErr w:type="spellEnd"/>
      <w:r w:rsidR="000736D4" w:rsidRPr="00AA5220">
        <w:rPr>
          <w:rFonts w:ascii="Calibri" w:hAnsi="Calibri" w:cs="Calibri"/>
          <w:b/>
          <w:color w:val="000000" w:themeColor="text1"/>
        </w:rPr>
        <w:t xml:space="preserve"> </w:t>
      </w:r>
      <w:proofErr w:type="spellStart"/>
      <w:r w:rsidR="000736D4" w:rsidRPr="00AA5220">
        <w:rPr>
          <w:rFonts w:ascii="Calibri" w:hAnsi="Calibri" w:cs="Calibri"/>
          <w:b/>
          <w:color w:val="000000" w:themeColor="text1"/>
        </w:rPr>
        <w:t>Кабаши</w:t>
      </w:r>
      <w:proofErr w:type="spellEnd"/>
      <w:r w:rsidR="000736D4" w:rsidRPr="00AA5220">
        <w:rPr>
          <w:rFonts w:ascii="Calibri" w:hAnsi="Calibri" w:cs="Calibri"/>
          <w:b/>
          <w:color w:val="000000" w:themeColor="text1"/>
        </w:rPr>
        <w:t>,</w:t>
      </w:r>
      <w:r w:rsidR="000736D4" w:rsidRPr="00AA5220">
        <w:rPr>
          <w:rFonts w:ascii="Calibri" w:hAnsi="Calibri" w:cs="Calibri"/>
          <w:color w:val="000000" w:themeColor="text1"/>
          <w:lang w:val="mk-MK"/>
        </w:rPr>
        <w:t xml:space="preserve"> програмски раководител во </w:t>
      </w:r>
      <w:r w:rsidR="009C7F35" w:rsidRPr="00AA5220">
        <w:rPr>
          <w:rFonts w:ascii="Calibri" w:hAnsi="Calibri" w:cs="Calibri"/>
          <w:color w:val="000000" w:themeColor="text1"/>
          <w:lang w:val="mk-MK"/>
        </w:rPr>
        <w:t>канцеларијата</w:t>
      </w:r>
      <w:r w:rsidR="000736D4" w:rsidRPr="00AA5220">
        <w:rPr>
          <w:rFonts w:ascii="Calibri" w:hAnsi="Calibri" w:cs="Calibri"/>
          <w:color w:val="000000" w:themeColor="text1"/>
          <w:lang w:val="mk-MK"/>
        </w:rPr>
        <w:t xml:space="preserve"> на </w:t>
      </w:r>
      <w:r w:rsidR="000736D4" w:rsidRPr="00AA5220">
        <w:rPr>
          <w:rFonts w:ascii="Calibri" w:hAnsi="Calibri" w:cs="Calibri"/>
          <w:color w:val="000000" w:themeColor="text1"/>
        </w:rPr>
        <w:t>Совет на Европа</w:t>
      </w:r>
      <w:r w:rsidR="000736D4" w:rsidRPr="00AA5220">
        <w:rPr>
          <w:rFonts w:ascii="Calibri" w:hAnsi="Calibri" w:cs="Calibri"/>
          <w:color w:val="000000" w:themeColor="text1"/>
          <w:lang w:val="mk-MK"/>
        </w:rPr>
        <w:t xml:space="preserve"> во Скопје говорејќи за </w:t>
      </w:r>
      <w:r w:rsidR="000736D4" w:rsidRPr="00AA5220">
        <w:rPr>
          <w:rFonts w:ascii="Calibri" w:hAnsi="Calibri" w:cs="Calibri"/>
          <w:bCs/>
          <w:color w:val="000000" w:themeColor="text1"/>
          <w:shd w:val="clear" w:color="auto" w:fill="FFFFFF"/>
        </w:rPr>
        <w:t>Активностите на Советот на Европа преку Хоризонталната Програма, насочени на зајакнување на пенитенцијарниот систем</w:t>
      </w:r>
      <w:r w:rsidR="000736D4" w:rsidRPr="00AA5220">
        <w:rPr>
          <w:rFonts w:ascii="Calibri" w:hAnsi="Calibri" w:cs="Calibri"/>
          <w:bCs/>
          <w:color w:val="000000" w:themeColor="text1"/>
          <w:shd w:val="clear" w:color="auto" w:fill="FFFFFF"/>
          <w:lang w:val="mk-MK"/>
        </w:rPr>
        <w:t xml:space="preserve">. </w:t>
      </w:r>
      <w:r w:rsidR="000736D4" w:rsidRPr="00AA5220">
        <w:rPr>
          <w:rFonts w:ascii="Calibri" w:hAnsi="Calibri" w:cs="Calibri"/>
          <w:color w:val="000000" w:themeColor="text1"/>
          <w:lang w:val="mk-MK"/>
        </w:rPr>
        <w:t>Низ предавањата беше кажано дека на иницијативата на Управата, а под покровителство на Советот на Европа во текот на 2021 година била организирана и тркалезна маса со сите директорите на КПУ и ВПУ заедно со меѓународниот експерт, каде што биле разгледани клучните препораки од Извештајот од CPT од посетата во 2019 и 2020 година со можност сите заедно и отворено да продискутираат за идните мерките и активностите кои Управата и установите ќе треба да ги преземат во наредниот период, со цел реализирање на препораките на Комитетот.</w:t>
      </w:r>
      <w:r w:rsidR="00D700D5" w:rsidRPr="00AA5220">
        <w:rPr>
          <w:rFonts w:ascii="Calibri" w:hAnsi="Calibri" w:cs="Calibri"/>
          <w:color w:val="000000" w:themeColor="text1"/>
          <w:lang w:val="mk-MK"/>
        </w:rPr>
        <w:t xml:space="preserve"> Првиот работен панел заврши со предавање на </w:t>
      </w:r>
      <w:r w:rsidR="00D700D5" w:rsidRPr="00AA5220">
        <w:rPr>
          <w:rFonts w:ascii="Calibri" w:hAnsi="Calibri" w:cs="Calibri"/>
          <w:b/>
          <w:color w:val="000000" w:themeColor="text1"/>
          <w:lang w:val="mk-MK"/>
        </w:rPr>
        <w:t xml:space="preserve">г-дин </w:t>
      </w:r>
      <w:r w:rsidR="00D700D5" w:rsidRPr="00AA5220">
        <w:rPr>
          <w:rFonts w:ascii="Calibri" w:hAnsi="Calibri" w:cs="Calibri"/>
          <w:b/>
          <w:color w:val="000000" w:themeColor="text1"/>
        </w:rPr>
        <w:t>Allan Collins</w:t>
      </w:r>
      <w:r w:rsidR="00D700D5" w:rsidRPr="00AA5220">
        <w:rPr>
          <w:rFonts w:ascii="Calibri" w:hAnsi="Calibri" w:cs="Calibri"/>
          <w:color w:val="000000" w:themeColor="text1"/>
        </w:rPr>
        <w:t xml:space="preserve"> </w:t>
      </w:r>
      <w:r w:rsidR="00D700D5" w:rsidRPr="00AA5220">
        <w:rPr>
          <w:rFonts w:ascii="Calibri" w:hAnsi="Calibri" w:cs="Calibri"/>
          <w:color w:val="000000" w:themeColor="text1"/>
          <w:lang w:val="mk-MK"/>
        </w:rPr>
        <w:t xml:space="preserve">кој на интересен начин за студентите го сподели своето богато искуство од работењето во областа. Тој од август 2021 година работи како правен советник за извршување на санкциите во Одделот за меѓународна борба против наркотици и спроведување на законите </w:t>
      </w:r>
      <w:r w:rsidR="00D700D5" w:rsidRPr="00AA5220">
        <w:rPr>
          <w:rFonts w:ascii="Calibri" w:hAnsi="Calibri" w:cs="Calibri"/>
          <w:color w:val="000000" w:themeColor="text1"/>
        </w:rPr>
        <w:t>– INL, US Embassy in Skopje</w:t>
      </w:r>
      <w:r w:rsidR="00D700D5" w:rsidRPr="00AA5220">
        <w:rPr>
          <w:rFonts w:ascii="Calibri" w:hAnsi="Calibri" w:cs="Calibri"/>
          <w:color w:val="000000" w:themeColor="text1"/>
          <w:lang w:val="mk-MK"/>
        </w:rPr>
        <w:t xml:space="preserve"> (</w:t>
      </w:r>
      <w:proofErr w:type="spellStart"/>
      <w:r w:rsidR="00D700D5" w:rsidRPr="00AA5220">
        <w:rPr>
          <w:rFonts w:ascii="Calibri" w:hAnsi="Calibri" w:cs="Calibri"/>
          <w:color w:val="000000" w:themeColor="text1"/>
          <w:lang w:val="mk-MK"/>
        </w:rPr>
        <w:t>Senior</w:t>
      </w:r>
      <w:proofErr w:type="spellEnd"/>
      <w:r w:rsidR="00D700D5" w:rsidRPr="00AA5220">
        <w:rPr>
          <w:rFonts w:ascii="Calibri" w:hAnsi="Calibri" w:cs="Calibri"/>
          <w:color w:val="000000" w:themeColor="text1"/>
          <w:lang w:val="mk-MK"/>
        </w:rPr>
        <w:t xml:space="preserve"> </w:t>
      </w:r>
      <w:proofErr w:type="spellStart"/>
      <w:r w:rsidR="00D700D5" w:rsidRPr="00AA5220">
        <w:rPr>
          <w:rFonts w:ascii="Calibri" w:hAnsi="Calibri" w:cs="Calibri"/>
          <w:color w:val="000000" w:themeColor="text1"/>
          <w:lang w:val="mk-MK"/>
        </w:rPr>
        <w:t>Corrections</w:t>
      </w:r>
      <w:proofErr w:type="spellEnd"/>
      <w:r w:rsidR="00D700D5" w:rsidRPr="00AA5220">
        <w:rPr>
          <w:rFonts w:ascii="Calibri" w:hAnsi="Calibri" w:cs="Calibri"/>
          <w:color w:val="000000" w:themeColor="text1"/>
          <w:lang w:val="mk-MK"/>
        </w:rPr>
        <w:t xml:space="preserve"> </w:t>
      </w:r>
      <w:proofErr w:type="spellStart"/>
      <w:r w:rsidR="00D700D5" w:rsidRPr="00AA5220">
        <w:rPr>
          <w:rFonts w:ascii="Calibri" w:hAnsi="Calibri" w:cs="Calibri"/>
          <w:color w:val="000000" w:themeColor="text1"/>
          <w:lang w:val="mk-MK"/>
        </w:rPr>
        <w:t>Adviser</w:t>
      </w:r>
      <w:proofErr w:type="spellEnd"/>
      <w:r w:rsidR="00D700D5" w:rsidRPr="00AA5220">
        <w:rPr>
          <w:rFonts w:ascii="Calibri" w:hAnsi="Calibri" w:cs="Calibri"/>
          <w:color w:val="000000" w:themeColor="text1"/>
          <w:lang w:val="mk-MK"/>
        </w:rPr>
        <w:t xml:space="preserve"> </w:t>
      </w:r>
      <w:proofErr w:type="spellStart"/>
      <w:r w:rsidR="00D700D5" w:rsidRPr="00AA5220">
        <w:rPr>
          <w:rFonts w:ascii="Calibri" w:hAnsi="Calibri" w:cs="Calibri"/>
          <w:color w:val="000000" w:themeColor="text1"/>
          <w:lang w:val="mk-MK"/>
        </w:rPr>
        <w:t>for</w:t>
      </w:r>
      <w:proofErr w:type="spellEnd"/>
      <w:r w:rsidR="00D700D5" w:rsidRPr="00AA5220">
        <w:rPr>
          <w:rFonts w:ascii="Calibri" w:hAnsi="Calibri" w:cs="Calibri"/>
          <w:color w:val="000000" w:themeColor="text1"/>
          <w:lang w:val="mk-MK"/>
        </w:rPr>
        <w:t xml:space="preserve"> the </w:t>
      </w:r>
      <w:proofErr w:type="spellStart"/>
      <w:r w:rsidR="00D700D5" w:rsidRPr="00AA5220">
        <w:rPr>
          <w:rFonts w:ascii="Calibri" w:hAnsi="Calibri" w:cs="Calibri"/>
          <w:color w:val="000000" w:themeColor="text1"/>
          <w:lang w:val="mk-MK"/>
        </w:rPr>
        <w:t>Republic</w:t>
      </w:r>
      <w:proofErr w:type="spellEnd"/>
      <w:r w:rsidR="00D700D5" w:rsidRPr="00AA5220">
        <w:rPr>
          <w:rFonts w:ascii="Calibri" w:hAnsi="Calibri" w:cs="Calibri"/>
          <w:color w:val="000000" w:themeColor="text1"/>
          <w:lang w:val="mk-MK"/>
        </w:rPr>
        <w:t xml:space="preserve"> </w:t>
      </w:r>
      <w:proofErr w:type="spellStart"/>
      <w:r w:rsidR="00D700D5" w:rsidRPr="00AA5220">
        <w:rPr>
          <w:rFonts w:ascii="Calibri" w:hAnsi="Calibri" w:cs="Calibri"/>
          <w:color w:val="000000" w:themeColor="text1"/>
          <w:lang w:val="mk-MK"/>
        </w:rPr>
        <w:t>of</w:t>
      </w:r>
      <w:proofErr w:type="spellEnd"/>
      <w:r w:rsidR="00D700D5" w:rsidRPr="00AA5220">
        <w:rPr>
          <w:rFonts w:ascii="Calibri" w:hAnsi="Calibri" w:cs="Calibri"/>
          <w:color w:val="000000" w:themeColor="text1"/>
          <w:lang w:val="mk-MK"/>
        </w:rPr>
        <w:t xml:space="preserve"> </w:t>
      </w:r>
      <w:proofErr w:type="spellStart"/>
      <w:r w:rsidR="00D700D5" w:rsidRPr="00AA5220">
        <w:rPr>
          <w:rFonts w:ascii="Calibri" w:hAnsi="Calibri" w:cs="Calibri"/>
          <w:color w:val="000000" w:themeColor="text1"/>
          <w:lang w:val="mk-MK"/>
        </w:rPr>
        <w:t>North</w:t>
      </w:r>
      <w:proofErr w:type="spellEnd"/>
      <w:r w:rsidR="00D700D5" w:rsidRPr="00AA5220">
        <w:rPr>
          <w:rFonts w:ascii="Calibri" w:hAnsi="Calibri" w:cs="Calibri"/>
          <w:color w:val="000000" w:themeColor="text1"/>
          <w:lang w:val="mk-MK"/>
        </w:rPr>
        <w:t xml:space="preserve"> </w:t>
      </w:r>
      <w:proofErr w:type="spellStart"/>
      <w:r w:rsidR="00D700D5" w:rsidRPr="00AA5220">
        <w:rPr>
          <w:rFonts w:ascii="Calibri" w:hAnsi="Calibri" w:cs="Calibri"/>
          <w:color w:val="000000" w:themeColor="text1"/>
          <w:lang w:val="mk-MK"/>
        </w:rPr>
        <w:t>Macedonia</w:t>
      </w:r>
      <w:proofErr w:type="spellEnd"/>
      <w:r w:rsidR="00D700D5" w:rsidRPr="00AA5220">
        <w:rPr>
          <w:rFonts w:ascii="Calibri" w:hAnsi="Calibri" w:cs="Calibri"/>
          <w:color w:val="000000" w:themeColor="text1"/>
          <w:lang w:val="mk-MK"/>
        </w:rPr>
        <w:t xml:space="preserve">) давајќи совети на УИС во поглед на најдобрите практики и начини за развој на правични, сигурни и хумани услови за остварување на правата на осудените лица за време на издржување на затворската казна.  </w:t>
      </w:r>
    </w:p>
    <w:p w14:paraId="57A8235E" w14:textId="6C001B55" w:rsidR="00762734" w:rsidRPr="00AA5220" w:rsidRDefault="00762734"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В</w:t>
      </w:r>
      <w:r w:rsidR="009C7F35" w:rsidRPr="00AA5220">
        <w:rPr>
          <w:rFonts w:ascii="Calibri" w:hAnsi="Calibri" w:cs="Calibri"/>
          <w:color w:val="000000" w:themeColor="text1"/>
          <w:lang w:val="mk-MK"/>
        </w:rPr>
        <w:t>о в</w:t>
      </w:r>
      <w:r w:rsidRPr="00AA5220">
        <w:rPr>
          <w:rFonts w:ascii="Calibri" w:hAnsi="Calibri" w:cs="Calibri"/>
          <w:color w:val="000000" w:themeColor="text1"/>
          <w:lang w:val="mk-MK"/>
        </w:rPr>
        <w:t xml:space="preserve">ториот работен </w:t>
      </w:r>
      <w:r w:rsidR="009C7F35" w:rsidRPr="00AA5220">
        <w:rPr>
          <w:rFonts w:ascii="Calibri" w:hAnsi="Calibri" w:cs="Calibri"/>
          <w:color w:val="000000" w:themeColor="text1"/>
          <w:lang w:val="mk-MK"/>
        </w:rPr>
        <w:t xml:space="preserve">панел свое предавање одржа </w:t>
      </w:r>
      <w:r w:rsidR="009C7F35" w:rsidRPr="00AA5220">
        <w:rPr>
          <w:rFonts w:ascii="Calibri" w:hAnsi="Calibri" w:cs="Calibri"/>
          <w:b/>
          <w:color w:val="000000" w:themeColor="text1"/>
          <w:lang w:val="mk-MK"/>
        </w:rPr>
        <w:t>проф. д-р Александра Груевска Дракулевски,</w:t>
      </w:r>
      <w:r w:rsidR="009C7F35" w:rsidRPr="00AA5220">
        <w:rPr>
          <w:rFonts w:ascii="Calibri" w:hAnsi="Calibri" w:cs="Calibri"/>
          <w:color w:val="000000" w:themeColor="text1"/>
          <w:lang w:val="mk-MK"/>
        </w:rPr>
        <w:t xml:space="preserve"> редовен професор на Правниот факултет „Јустинијан Први“ во Скопје. Таа зборуваше за потребата од итни реформи во затворскиот систем по укажувањата од КПТ. </w:t>
      </w:r>
      <w:r w:rsidR="009C7F35" w:rsidRPr="00AA5220">
        <w:rPr>
          <w:rFonts w:ascii="Calibri" w:hAnsi="Calibri" w:cs="Calibri"/>
          <w:b/>
          <w:color w:val="000000" w:themeColor="text1"/>
          <w:lang w:val="mk-MK"/>
        </w:rPr>
        <w:t xml:space="preserve">М-р Ина </w:t>
      </w:r>
      <w:proofErr w:type="spellStart"/>
      <w:r w:rsidR="009C7F35" w:rsidRPr="00AA5220">
        <w:rPr>
          <w:rFonts w:ascii="Calibri" w:hAnsi="Calibri" w:cs="Calibri"/>
          <w:b/>
          <w:color w:val="000000" w:themeColor="text1"/>
          <w:lang w:val="mk-MK"/>
        </w:rPr>
        <w:t>Џугуманова</w:t>
      </w:r>
      <w:proofErr w:type="spellEnd"/>
      <w:r w:rsidR="009C7F35" w:rsidRPr="00AA5220">
        <w:rPr>
          <w:rFonts w:ascii="Calibri" w:hAnsi="Calibri" w:cs="Calibri"/>
          <w:color w:val="000000" w:themeColor="text1"/>
          <w:lang w:val="mk-MK"/>
        </w:rPr>
        <w:t xml:space="preserve"> правна советничка и проектна координаторка во Хелсиншкиот комитет за човекови права се осврна на проблемите со кои се соочуваме како држава од еден друг аспект, говорејќи за состојбата со правата на осудените лица и степенот на остварување на истите со посебен акцент на обврските што државата ги има и што се презема од аспект на подобрување на нивната положба. На крај, </w:t>
      </w:r>
      <w:r w:rsidR="009C7F35" w:rsidRPr="00AA5220">
        <w:rPr>
          <w:rFonts w:ascii="Calibri" w:hAnsi="Calibri" w:cs="Calibri"/>
          <w:b/>
          <w:color w:val="000000" w:themeColor="text1"/>
          <w:lang w:val="mk-MK"/>
        </w:rPr>
        <w:t>д-р Елена Мујоска Трпевска</w:t>
      </w:r>
      <w:r w:rsidR="009C7F35" w:rsidRPr="00AA5220">
        <w:rPr>
          <w:rFonts w:ascii="Calibri" w:hAnsi="Calibri" w:cs="Calibri"/>
          <w:color w:val="000000" w:themeColor="text1"/>
          <w:lang w:val="mk-MK"/>
        </w:rPr>
        <w:t xml:space="preserve"> од Центарот за стратегиски истражувања на МАНУ, ги </w:t>
      </w:r>
      <w:proofErr w:type="spellStart"/>
      <w:r w:rsidR="009C7F35" w:rsidRPr="00AA5220">
        <w:rPr>
          <w:rFonts w:ascii="Calibri" w:hAnsi="Calibri" w:cs="Calibri"/>
          <w:color w:val="000000" w:themeColor="text1"/>
          <w:lang w:val="mk-MK"/>
        </w:rPr>
        <w:t>сублимираше</w:t>
      </w:r>
      <w:proofErr w:type="spellEnd"/>
      <w:r w:rsidR="009C7F35" w:rsidRPr="00AA5220">
        <w:rPr>
          <w:rFonts w:ascii="Calibri" w:hAnsi="Calibri" w:cs="Calibri"/>
          <w:color w:val="000000" w:themeColor="text1"/>
          <w:lang w:val="mk-MK"/>
        </w:rPr>
        <w:t xml:space="preserve"> сите </w:t>
      </w:r>
      <w:r w:rsidR="0032701A" w:rsidRPr="00AA5220">
        <w:rPr>
          <w:rFonts w:ascii="Calibri" w:hAnsi="Calibri" w:cs="Calibri"/>
          <w:color w:val="000000" w:themeColor="text1"/>
          <w:lang w:val="mk-MK"/>
        </w:rPr>
        <w:t>излагања</w:t>
      </w:r>
      <w:r w:rsidR="009C7F35" w:rsidRPr="00AA5220">
        <w:rPr>
          <w:rFonts w:ascii="Calibri" w:hAnsi="Calibri" w:cs="Calibri"/>
          <w:color w:val="000000" w:themeColor="text1"/>
          <w:lang w:val="mk-MK"/>
        </w:rPr>
        <w:t xml:space="preserve"> и говореше за правата на осудените лица согласно Законот за извршување на санкциите низ интересно и интерактивно предавање, што студентите го оценија како корисно. Работниот ден заврши со предавање на </w:t>
      </w:r>
      <w:r w:rsidR="009C7F35" w:rsidRPr="00AA5220">
        <w:rPr>
          <w:rFonts w:ascii="Calibri" w:hAnsi="Calibri" w:cs="Calibri"/>
          <w:b/>
          <w:color w:val="000000" w:themeColor="text1"/>
          <w:lang w:val="mk-MK"/>
        </w:rPr>
        <w:t xml:space="preserve">проф. д-р Бобан </w:t>
      </w:r>
      <w:proofErr w:type="spellStart"/>
      <w:r w:rsidR="009C7F35" w:rsidRPr="00AA5220">
        <w:rPr>
          <w:rFonts w:ascii="Calibri" w:hAnsi="Calibri" w:cs="Calibri"/>
          <w:b/>
          <w:color w:val="000000" w:themeColor="text1"/>
          <w:lang w:val="mk-MK"/>
        </w:rPr>
        <w:t>Мисоски</w:t>
      </w:r>
      <w:proofErr w:type="spellEnd"/>
      <w:r w:rsidR="009C7F35" w:rsidRPr="00AA5220">
        <w:rPr>
          <w:rFonts w:ascii="Calibri" w:hAnsi="Calibri" w:cs="Calibri"/>
          <w:color w:val="000000" w:themeColor="text1"/>
          <w:lang w:val="mk-MK"/>
        </w:rPr>
        <w:t xml:space="preserve">, продекан за образование на Правниот факултет „Јустинијан Први“ во Скопје, кој се вклучи преку видео </w:t>
      </w:r>
      <w:r w:rsidR="009C7F35" w:rsidRPr="00AA5220">
        <w:rPr>
          <w:rFonts w:ascii="Calibri" w:hAnsi="Calibri" w:cs="Calibri"/>
          <w:color w:val="000000" w:themeColor="text1"/>
          <w:lang w:val="mk-MK"/>
        </w:rPr>
        <w:lastRenderedPageBreak/>
        <w:t xml:space="preserve">врска и преку примери ги презентираше новините во Законот за управување со одземен имот и имотна корист во кривичната и прекршочната постапка.  </w:t>
      </w:r>
    </w:p>
    <w:p w14:paraId="436FA6EA" w14:textId="0EACB14C" w:rsidR="009C7F35" w:rsidRPr="00AA5220" w:rsidRDefault="009C7F35"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 xml:space="preserve">Во попладневните часови на барање на студентите, директорот на ВПД Волковија имаше неформална средба и разговори за секојдневните случувања на децата кои издржуваат воспитна мерка во оваа установа. </w:t>
      </w:r>
    </w:p>
    <w:p w14:paraId="121A6C08" w14:textId="421CEAA8" w:rsidR="009C7F35" w:rsidRPr="00AA5220" w:rsidRDefault="009C7F35" w:rsidP="0032701A">
      <w:pPr>
        <w:spacing w:before="40" w:line="276" w:lineRule="auto"/>
        <w:ind w:right="28" w:firstLine="567"/>
        <w:contextualSpacing/>
        <w:jc w:val="both"/>
        <w:rPr>
          <w:rFonts w:ascii="Calibri" w:hAnsi="Calibri" w:cs="Calibri"/>
          <w:lang w:val="mk-MK"/>
        </w:rPr>
      </w:pPr>
      <w:r w:rsidRPr="00AA5220">
        <w:rPr>
          <w:rFonts w:ascii="Calibri" w:hAnsi="Calibri" w:cs="Calibri"/>
          <w:color w:val="000000" w:themeColor="text1"/>
          <w:lang w:val="mk-MK"/>
        </w:rPr>
        <w:t>Петтиот ден беше посветен на еколошката правда и заштитата на животната средина. Работниот ден беше поделен на три работни панели. Во првиот</w:t>
      </w:r>
      <w:r w:rsidR="00D700D5" w:rsidRPr="00AA5220">
        <w:rPr>
          <w:rFonts w:ascii="Calibri" w:hAnsi="Calibri" w:cs="Calibri"/>
          <w:color w:val="000000" w:themeColor="text1"/>
          <w:lang w:val="mk-MK"/>
        </w:rPr>
        <w:t xml:space="preserve"> панел, во кој се зборуваше за функцијата на државните институции во заштитата на животната средина, </w:t>
      </w:r>
      <w:r w:rsidR="0032701A" w:rsidRPr="00AA5220">
        <w:rPr>
          <w:rFonts w:ascii="Calibri" w:hAnsi="Calibri" w:cs="Calibri"/>
          <w:color w:val="000000" w:themeColor="text1"/>
          <w:lang w:val="mk-MK"/>
        </w:rPr>
        <w:t>предавање</w:t>
      </w:r>
      <w:r w:rsidR="00D700D5" w:rsidRPr="00AA5220">
        <w:rPr>
          <w:rFonts w:ascii="Calibri" w:hAnsi="Calibri" w:cs="Calibri"/>
          <w:color w:val="000000" w:themeColor="text1"/>
          <w:lang w:val="mk-MK"/>
        </w:rPr>
        <w:t xml:space="preserve"> </w:t>
      </w:r>
      <w:r w:rsidRPr="00AA5220">
        <w:rPr>
          <w:rFonts w:ascii="Calibri" w:hAnsi="Calibri" w:cs="Calibri"/>
          <w:color w:val="000000" w:themeColor="text1"/>
          <w:lang w:val="mk-MK"/>
        </w:rPr>
        <w:t xml:space="preserve">одржаа </w:t>
      </w:r>
      <w:r w:rsidR="00D700D5" w:rsidRPr="00AA5220">
        <w:rPr>
          <w:rFonts w:ascii="Calibri" w:hAnsi="Calibri" w:cs="Calibri"/>
          <w:b/>
          <w:color w:val="000000" w:themeColor="text1"/>
          <w:lang w:val="mk-MK"/>
        </w:rPr>
        <w:t xml:space="preserve">м-р Фросина </w:t>
      </w:r>
      <w:proofErr w:type="spellStart"/>
      <w:r w:rsidR="00D700D5" w:rsidRPr="00AA5220">
        <w:rPr>
          <w:rFonts w:ascii="Calibri" w:hAnsi="Calibri" w:cs="Calibri"/>
          <w:b/>
          <w:color w:val="000000" w:themeColor="text1"/>
          <w:lang w:val="mk-MK"/>
        </w:rPr>
        <w:t>Антоновска</w:t>
      </w:r>
      <w:proofErr w:type="spellEnd"/>
      <w:r w:rsidR="00D700D5" w:rsidRPr="00AA5220">
        <w:rPr>
          <w:rFonts w:ascii="Calibri" w:hAnsi="Calibri" w:cs="Calibri"/>
          <w:b/>
          <w:color w:val="000000" w:themeColor="text1"/>
          <w:lang w:val="mk-MK"/>
        </w:rPr>
        <w:t>,</w:t>
      </w:r>
      <w:r w:rsidR="00D700D5" w:rsidRPr="00AA5220">
        <w:rPr>
          <w:rFonts w:ascii="Calibri" w:hAnsi="Calibri" w:cs="Calibri"/>
          <w:color w:val="000000" w:themeColor="text1"/>
          <w:lang w:val="mk-MK"/>
        </w:rPr>
        <w:t xml:space="preserve"> правна експертка во </w:t>
      </w:r>
      <w:r w:rsidR="00D700D5" w:rsidRPr="00AA5220">
        <w:rPr>
          <w:rFonts w:ascii="Calibri" w:hAnsi="Calibri" w:cs="Calibri"/>
        </w:rPr>
        <w:t>Energy and Climate Policy Officer, Climate Action Network Europe (CAN Europe)</w:t>
      </w:r>
      <w:r w:rsidR="00D700D5" w:rsidRPr="00AA5220">
        <w:rPr>
          <w:rFonts w:ascii="Calibri" w:hAnsi="Calibri" w:cs="Calibri"/>
          <w:lang w:val="mk-MK"/>
        </w:rPr>
        <w:t xml:space="preserve"> и </w:t>
      </w:r>
      <w:r w:rsidR="00D700D5" w:rsidRPr="00AA5220">
        <w:rPr>
          <w:rFonts w:ascii="Calibri" w:hAnsi="Calibri" w:cs="Calibri"/>
          <w:b/>
          <w:lang w:val="mk-MK"/>
        </w:rPr>
        <w:t xml:space="preserve">г-дин Дарко </w:t>
      </w:r>
      <w:proofErr w:type="spellStart"/>
      <w:r w:rsidR="00D700D5" w:rsidRPr="00AA5220">
        <w:rPr>
          <w:rFonts w:ascii="Calibri" w:hAnsi="Calibri" w:cs="Calibri"/>
          <w:b/>
          <w:lang w:val="mk-MK"/>
        </w:rPr>
        <w:t>Блинков</w:t>
      </w:r>
      <w:proofErr w:type="spellEnd"/>
      <w:r w:rsidR="00D700D5" w:rsidRPr="00AA5220">
        <w:rPr>
          <w:rFonts w:ascii="Calibri" w:hAnsi="Calibri" w:cs="Calibri"/>
          <w:lang w:val="mk-MK"/>
        </w:rPr>
        <w:t xml:space="preserve"> од Инспекторатот за животна средина. Вториот работен панел беше определен за улогата на невладините организации во заштитата на животната средина каде говореа </w:t>
      </w:r>
      <w:r w:rsidR="00D700D5" w:rsidRPr="00AA5220">
        <w:rPr>
          <w:rFonts w:ascii="Calibri" w:hAnsi="Calibri" w:cs="Calibri"/>
          <w:b/>
          <w:lang w:val="mk-MK"/>
        </w:rPr>
        <w:t>м-р Никола Јовановски</w:t>
      </w:r>
      <w:r w:rsidR="00D700D5" w:rsidRPr="00AA5220">
        <w:rPr>
          <w:rFonts w:ascii="Calibri" w:hAnsi="Calibri" w:cs="Calibri"/>
          <w:lang w:val="mk-MK"/>
        </w:rPr>
        <w:t xml:space="preserve"> од Центарот за правни истражувања и анализи</w:t>
      </w:r>
      <w:r w:rsidR="007A6B29" w:rsidRPr="00AA5220">
        <w:rPr>
          <w:rFonts w:ascii="Calibri" w:hAnsi="Calibri" w:cs="Calibri"/>
          <w:lang w:val="mk-MK"/>
        </w:rPr>
        <w:t xml:space="preserve"> </w:t>
      </w:r>
      <w:r w:rsidR="00962CFC">
        <w:rPr>
          <w:rFonts w:ascii="Calibri" w:hAnsi="Calibri" w:cs="Calibri"/>
          <w:lang w:val="mk-MK"/>
        </w:rPr>
        <w:t xml:space="preserve">(ЦПИА) </w:t>
      </w:r>
      <w:r w:rsidR="007A6B29" w:rsidRPr="00AA5220">
        <w:rPr>
          <w:rFonts w:ascii="Calibri" w:hAnsi="Calibri" w:cs="Calibri"/>
          <w:lang w:val="mk-MK"/>
        </w:rPr>
        <w:t>кој направи осврт на еколошкиот криминал и стратегиите за справување со еколошки криминал</w:t>
      </w:r>
      <w:r w:rsidR="00D700D5" w:rsidRPr="00AA5220">
        <w:rPr>
          <w:rFonts w:ascii="Calibri" w:hAnsi="Calibri" w:cs="Calibri"/>
          <w:lang w:val="mk-MK"/>
        </w:rPr>
        <w:t xml:space="preserve"> и </w:t>
      </w:r>
      <w:r w:rsidR="00D700D5" w:rsidRPr="00AA5220">
        <w:rPr>
          <w:rFonts w:ascii="Calibri" w:hAnsi="Calibri" w:cs="Calibri"/>
          <w:b/>
          <w:lang w:val="mk-MK"/>
        </w:rPr>
        <w:t>м-р Гоце Коцевски</w:t>
      </w:r>
      <w:r w:rsidR="00D700D5" w:rsidRPr="00AA5220">
        <w:rPr>
          <w:rFonts w:ascii="Calibri" w:hAnsi="Calibri" w:cs="Calibri"/>
          <w:lang w:val="mk-MK"/>
        </w:rPr>
        <w:t xml:space="preserve"> од Здружението за млади правници</w:t>
      </w:r>
      <w:r w:rsidR="007A6B29" w:rsidRPr="00AA5220">
        <w:rPr>
          <w:rFonts w:ascii="Calibri" w:hAnsi="Calibri" w:cs="Calibri"/>
          <w:lang w:val="mk-MK"/>
        </w:rPr>
        <w:t xml:space="preserve"> кој имаше предавање за правото на водата за пиење како уставно загарантирано право објаснувајќи го случајот на Словенија. За да се добие целосна слика за еколошкиот криминалитет, третиот панел беше посветен на </w:t>
      </w:r>
      <w:proofErr w:type="spellStart"/>
      <w:r w:rsidR="007A6B29" w:rsidRPr="00AA5220">
        <w:rPr>
          <w:rFonts w:ascii="Calibri" w:hAnsi="Calibri" w:cs="Calibri"/>
          <w:lang w:val="mk-MK"/>
        </w:rPr>
        <w:t>комплем</w:t>
      </w:r>
      <w:r w:rsidR="0032701A">
        <w:rPr>
          <w:rFonts w:ascii="Calibri" w:hAnsi="Calibri" w:cs="Calibri"/>
          <w:lang w:val="mk-MK"/>
        </w:rPr>
        <w:t>е</w:t>
      </w:r>
      <w:r w:rsidR="007A6B29" w:rsidRPr="00AA5220">
        <w:rPr>
          <w:rFonts w:ascii="Calibri" w:hAnsi="Calibri" w:cs="Calibri"/>
          <w:lang w:val="mk-MK"/>
        </w:rPr>
        <w:t>нтар</w:t>
      </w:r>
      <w:r w:rsidR="0032701A">
        <w:rPr>
          <w:rFonts w:ascii="Calibri" w:hAnsi="Calibri" w:cs="Calibri"/>
          <w:lang w:val="mk-MK"/>
        </w:rPr>
        <w:t>н</w:t>
      </w:r>
      <w:r w:rsidR="007A6B29" w:rsidRPr="00AA5220">
        <w:rPr>
          <w:rFonts w:ascii="Calibri" w:hAnsi="Calibri" w:cs="Calibri"/>
          <w:lang w:val="mk-MK"/>
        </w:rPr>
        <w:t>иот</w:t>
      </w:r>
      <w:proofErr w:type="spellEnd"/>
      <w:r w:rsidR="007A6B29" w:rsidRPr="00AA5220">
        <w:rPr>
          <w:rFonts w:ascii="Calibri" w:hAnsi="Calibri" w:cs="Calibri"/>
          <w:lang w:val="mk-MK"/>
        </w:rPr>
        <w:t xml:space="preserve"> пристап во заштитата на животната средина каде што свои излагања имаа двајца адвокати, </w:t>
      </w:r>
      <w:r w:rsidR="007A6B29" w:rsidRPr="00AA5220">
        <w:rPr>
          <w:rFonts w:ascii="Calibri" w:hAnsi="Calibri" w:cs="Calibri"/>
          <w:b/>
          <w:lang w:val="mk-MK"/>
        </w:rPr>
        <w:t xml:space="preserve">г-дин Александар </w:t>
      </w:r>
      <w:proofErr w:type="spellStart"/>
      <w:r w:rsidR="007A6B29" w:rsidRPr="00AA5220">
        <w:rPr>
          <w:rFonts w:ascii="Calibri" w:hAnsi="Calibri" w:cs="Calibri"/>
          <w:b/>
          <w:lang w:val="mk-MK"/>
        </w:rPr>
        <w:t>Гоџо</w:t>
      </w:r>
      <w:proofErr w:type="spellEnd"/>
      <w:r w:rsidR="007A6B29" w:rsidRPr="00AA5220">
        <w:rPr>
          <w:rFonts w:ascii="Calibri" w:hAnsi="Calibri" w:cs="Calibri"/>
          <w:b/>
          <w:lang w:val="mk-MK"/>
        </w:rPr>
        <w:t xml:space="preserve"> и м-р Жарко Хаџи Зафиров</w:t>
      </w:r>
      <w:r w:rsidR="007A6B29" w:rsidRPr="00AA5220">
        <w:rPr>
          <w:rFonts w:ascii="Calibri" w:hAnsi="Calibri" w:cs="Calibri"/>
          <w:lang w:val="mk-MK"/>
        </w:rPr>
        <w:t xml:space="preserve"> кои говореа за правните можности и предизвици во заштитата на правата на граѓаните од областа на животната средина. </w:t>
      </w:r>
    </w:p>
    <w:p w14:paraId="521243B0" w14:textId="730C4C6C" w:rsidR="007A6B29" w:rsidRPr="00AA5220" w:rsidRDefault="007A6B29" w:rsidP="0032701A">
      <w:pPr>
        <w:spacing w:before="40" w:line="276" w:lineRule="auto"/>
        <w:ind w:right="28" w:firstLine="567"/>
        <w:contextualSpacing/>
        <w:jc w:val="both"/>
        <w:rPr>
          <w:rFonts w:ascii="Calibri" w:eastAsiaTheme="minorHAnsi" w:hAnsi="Calibri" w:cs="Calibri"/>
          <w:color w:val="000000" w:themeColor="text1"/>
          <w:kern w:val="20"/>
          <w:lang w:val="mk-MK"/>
        </w:rPr>
      </w:pPr>
      <w:r w:rsidRPr="00AA5220">
        <w:rPr>
          <w:rFonts w:ascii="Calibri" w:eastAsiaTheme="minorHAnsi" w:hAnsi="Calibri" w:cs="Calibri"/>
          <w:color w:val="000000" w:themeColor="text1"/>
          <w:kern w:val="20"/>
          <w:lang w:val="mk-MK"/>
        </w:rPr>
        <w:t xml:space="preserve">Работниот ден заврши со излагање на м-р Гоце Коцевски, </w:t>
      </w:r>
      <w:proofErr w:type="spellStart"/>
      <w:r w:rsidRPr="00AA5220">
        <w:rPr>
          <w:rFonts w:ascii="Calibri" w:eastAsiaTheme="minorHAnsi" w:hAnsi="Calibri" w:cs="Calibri"/>
          <w:color w:val="000000" w:themeColor="text1"/>
          <w:kern w:val="20"/>
          <w:lang w:val="mk-MK"/>
        </w:rPr>
        <w:t>докторант</w:t>
      </w:r>
      <w:proofErr w:type="spellEnd"/>
      <w:r w:rsidRPr="00AA5220">
        <w:rPr>
          <w:rFonts w:ascii="Calibri" w:eastAsiaTheme="minorHAnsi" w:hAnsi="Calibri" w:cs="Calibri"/>
          <w:color w:val="000000" w:themeColor="text1"/>
          <w:kern w:val="20"/>
          <w:lang w:val="mk-MK"/>
        </w:rPr>
        <w:t xml:space="preserve"> на Правниот факултет „Јустинијан Први“ кој презентираше дел од своето </w:t>
      </w:r>
      <w:proofErr w:type="spellStart"/>
      <w:r w:rsidRPr="00AA5220">
        <w:rPr>
          <w:rFonts w:ascii="Calibri" w:eastAsiaTheme="minorHAnsi" w:hAnsi="Calibri" w:cs="Calibri"/>
          <w:color w:val="000000" w:themeColor="text1"/>
          <w:kern w:val="20"/>
          <w:lang w:val="mk-MK"/>
        </w:rPr>
        <w:t>докторско</w:t>
      </w:r>
      <w:proofErr w:type="spellEnd"/>
      <w:r w:rsidRPr="00AA5220">
        <w:rPr>
          <w:rFonts w:ascii="Calibri" w:eastAsiaTheme="minorHAnsi" w:hAnsi="Calibri" w:cs="Calibri"/>
          <w:color w:val="000000" w:themeColor="text1"/>
          <w:kern w:val="20"/>
          <w:lang w:val="mk-MK"/>
        </w:rPr>
        <w:t xml:space="preserve"> истражување </w:t>
      </w:r>
      <w:r w:rsidR="006974C9" w:rsidRPr="00AA5220">
        <w:rPr>
          <w:rFonts w:ascii="Calibri" w:eastAsiaTheme="minorHAnsi" w:hAnsi="Calibri" w:cs="Calibri"/>
          <w:color w:val="000000" w:themeColor="text1"/>
          <w:kern w:val="20"/>
          <w:lang w:val="mk-MK"/>
        </w:rPr>
        <w:t>на тема заштита на животната средина од уставноправен аспект, на кое доби конструктивни коментари и забелешки од проф. д-р Светомир Шк</w:t>
      </w:r>
      <w:r w:rsidR="00962CFC">
        <w:rPr>
          <w:rFonts w:ascii="Calibri" w:eastAsiaTheme="minorHAnsi" w:hAnsi="Calibri" w:cs="Calibri"/>
          <w:color w:val="000000" w:themeColor="text1"/>
          <w:kern w:val="20"/>
          <w:lang w:val="mk-MK"/>
        </w:rPr>
        <w:t>а</w:t>
      </w:r>
      <w:r w:rsidR="006974C9" w:rsidRPr="00AA5220">
        <w:rPr>
          <w:rFonts w:ascii="Calibri" w:eastAsiaTheme="minorHAnsi" w:hAnsi="Calibri" w:cs="Calibri"/>
          <w:color w:val="000000" w:themeColor="text1"/>
          <w:kern w:val="20"/>
          <w:lang w:val="mk-MK"/>
        </w:rPr>
        <w:t xml:space="preserve">риќ </w:t>
      </w:r>
      <w:r w:rsidR="00962CFC">
        <w:rPr>
          <w:rFonts w:ascii="Calibri" w:eastAsiaTheme="minorHAnsi" w:hAnsi="Calibri" w:cs="Calibri"/>
          <w:color w:val="000000" w:themeColor="text1"/>
          <w:kern w:val="20"/>
          <w:lang w:val="mk-MK"/>
        </w:rPr>
        <w:t xml:space="preserve">како </w:t>
      </w:r>
      <w:r w:rsidR="006974C9" w:rsidRPr="00AA5220">
        <w:rPr>
          <w:rFonts w:ascii="Calibri" w:eastAsiaTheme="minorHAnsi" w:hAnsi="Calibri" w:cs="Calibri"/>
          <w:color w:val="000000" w:themeColor="text1"/>
          <w:kern w:val="20"/>
          <w:lang w:val="mk-MK"/>
        </w:rPr>
        <w:t xml:space="preserve">професор по уставно право. </w:t>
      </w:r>
    </w:p>
    <w:p w14:paraId="77A03FA4" w14:textId="7813B4E0" w:rsidR="00AA5220" w:rsidRPr="00AA5220" w:rsidRDefault="006974C9"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 xml:space="preserve">Во попладневните часови во конференциска сала, студентите имаа групна работа со </w:t>
      </w:r>
      <w:r w:rsidRPr="00962CFC">
        <w:rPr>
          <w:rFonts w:ascii="Calibri" w:hAnsi="Calibri" w:cs="Calibri"/>
          <w:b/>
          <w:color w:val="000000" w:themeColor="text1"/>
          <w:lang w:val="mk-MK"/>
        </w:rPr>
        <w:t>м-р Ана Василева</w:t>
      </w:r>
      <w:r w:rsidRPr="00AA5220">
        <w:rPr>
          <w:rFonts w:ascii="Calibri" w:hAnsi="Calibri" w:cs="Calibri"/>
          <w:color w:val="000000" w:themeColor="text1"/>
          <w:lang w:val="mk-MK"/>
        </w:rPr>
        <w:t xml:space="preserve"> од Центарот за правни истражувања и анализи која го сподели своето искуство како вработена проектна асистентка во </w:t>
      </w:r>
      <w:r w:rsidR="00962CFC">
        <w:rPr>
          <w:rFonts w:ascii="Calibri" w:hAnsi="Calibri" w:cs="Calibri"/>
          <w:color w:val="000000" w:themeColor="text1"/>
          <w:lang w:val="mk-MK"/>
        </w:rPr>
        <w:t>ЦПИА</w:t>
      </w:r>
      <w:r w:rsidRPr="00AA5220">
        <w:rPr>
          <w:rFonts w:ascii="Calibri" w:hAnsi="Calibri" w:cs="Calibri"/>
          <w:color w:val="000000" w:themeColor="text1"/>
          <w:lang w:val="mk-MK"/>
        </w:rPr>
        <w:t xml:space="preserve"> и им укажа на студентите како е да се работи на проекти, како да се аплицира, кои аспекти треба да се опфатат при пишување проект и како изглед</w:t>
      </w:r>
      <w:r w:rsidR="00962CFC">
        <w:rPr>
          <w:rFonts w:ascii="Calibri" w:hAnsi="Calibri" w:cs="Calibri"/>
          <w:color w:val="000000" w:themeColor="text1"/>
          <w:lang w:val="mk-MK"/>
        </w:rPr>
        <w:t xml:space="preserve">а </w:t>
      </w:r>
      <w:r w:rsidRPr="00AA5220">
        <w:rPr>
          <w:rFonts w:ascii="Calibri" w:hAnsi="Calibri" w:cs="Calibri"/>
          <w:color w:val="000000" w:themeColor="text1"/>
          <w:lang w:val="mk-MK"/>
        </w:rPr>
        <w:t>работниот ден во ваков вид на организација. На предавањето присуствуваа д-р Елена Мујоска Трпевска, проф. д-р Гордана Лажетиќ и проф. д-р Лазар Нанев.</w:t>
      </w:r>
    </w:p>
    <w:p w14:paraId="4B24D8ED" w14:textId="5D147897" w:rsidR="00922C81" w:rsidRPr="00AA5220" w:rsidRDefault="006974C9"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t>На последниот ден од школото студентите ги имаа своите презентации. Тие беа поделени во 5 групи и презентираа на кратки истражувања на области од сурогат мајчинство, дигитализација во судството, управната постапка и мерки против корупција, затворите и ресоцијализација на осудени лица и др.</w:t>
      </w:r>
      <w:r w:rsidR="00AA5220" w:rsidRPr="00AA5220">
        <w:rPr>
          <w:rFonts w:ascii="Calibri" w:hAnsi="Calibri" w:cs="Calibri"/>
          <w:color w:val="000000" w:themeColor="text1"/>
          <w:lang w:val="mk-MK"/>
        </w:rPr>
        <w:t xml:space="preserve">, на кое присуствуваа проф. д-р Гордана Лажетиќ, проф. Лазар Нанев и д-р Елена Мујоска Трпевска. На крај, следуваше затварање на школото од </w:t>
      </w:r>
      <w:proofErr w:type="spellStart"/>
      <w:r w:rsidR="00AA5220" w:rsidRPr="00AA5220">
        <w:rPr>
          <w:rFonts w:ascii="Calibri" w:hAnsi="Calibri" w:cs="Calibri"/>
          <w:color w:val="000000" w:themeColor="text1"/>
          <w:lang w:val="mk-MK"/>
        </w:rPr>
        <w:t>акад</w:t>
      </w:r>
      <w:proofErr w:type="spellEnd"/>
      <w:r w:rsidR="00AA5220" w:rsidRPr="00AA5220">
        <w:rPr>
          <w:rFonts w:ascii="Calibri" w:hAnsi="Calibri" w:cs="Calibri"/>
          <w:color w:val="000000" w:themeColor="text1"/>
          <w:lang w:val="mk-MK"/>
        </w:rPr>
        <w:t xml:space="preserve">. Владо Камбовски и доделување на сертификати за успешно завршена школа на природното право. </w:t>
      </w:r>
    </w:p>
    <w:p w14:paraId="635DDD12" w14:textId="0789F0AD" w:rsidR="00AA5220" w:rsidRDefault="00AA5220" w:rsidP="0032701A">
      <w:pPr>
        <w:spacing w:line="276" w:lineRule="auto"/>
        <w:ind w:right="28" w:firstLine="567"/>
        <w:contextualSpacing/>
        <w:jc w:val="both"/>
        <w:rPr>
          <w:rFonts w:ascii="Calibri" w:hAnsi="Calibri" w:cs="Calibri"/>
          <w:color w:val="000000" w:themeColor="text1"/>
          <w:lang w:val="mk-MK"/>
        </w:rPr>
      </w:pPr>
      <w:r w:rsidRPr="00AA5220">
        <w:rPr>
          <w:rFonts w:ascii="Calibri" w:hAnsi="Calibri" w:cs="Calibri"/>
          <w:color w:val="000000" w:themeColor="text1"/>
          <w:lang w:val="mk-MK"/>
        </w:rPr>
        <w:lastRenderedPageBreak/>
        <w:t xml:space="preserve">За секој работен ден а во согласност со темата што се обработува, организаторите </w:t>
      </w:r>
      <w:proofErr w:type="spellStart"/>
      <w:r w:rsidRPr="00AA5220">
        <w:rPr>
          <w:rFonts w:ascii="Calibri" w:hAnsi="Calibri" w:cs="Calibri"/>
          <w:color w:val="000000" w:themeColor="text1"/>
          <w:lang w:val="mk-MK"/>
        </w:rPr>
        <w:t>поклонуваа</w:t>
      </w:r>
      <w:proofErr w:type="spellEnd"/>
      <w:r w:rsidRPr="00AA5220">
        <w:rPr>
          <w:rFonts w:ascii="Calibri" w:hAnsi="Calibri" w:cs="Calibri"/>
          <w:color w:val="000000" w:themeColor="text1"/>
          <w:lang w:val="mk-MK"/>
        </w:rPr>
        <w:t xml:space="preserve"> книги и корисни работни материјали за сите студенти и учесници. Така, секој студент покрај печатеното издание на </w:t>
      </w:r>
      <w:proofErr w:type="spellStart"/>
      <w:r w:rsidRPr="00AA5220">
        <w:rPr>
          <w:rFonts w:ascii="Calibri" w:hAnsi="Calibri" w:cs="Calibri"/>
          <w:color w:val="000000" w:themeColor="text1"/>
        </w:rPr>
        <w:t>Societas</w:t>
      </w:r>
      <w:proofErr w:type="spellEnd"/>
      <w:r w:rsidRPr="00AA5220">
        <w:rPr>
          <w:rFonts w:ascii="Calibri" w:hAnsi="Calibri" w:cs="Calibri"/>
          <w:color w:val="000000" w:themeColor="text1"/>
        </w:rPr>
        <w:t xml:space="preserve"> et Scientia </w:t>
      </w:r>
      <w:r w:rsidRPr="00AA5220">
        <w:rPr>
          <w:rFonts w:ascii="Calibri" w:hAnsi="Calibri" w:cs="Calibri"/>
          <w:color w:val="000000" w:themeColor="text1"/>
          <w:lang w:val="mk-MK"/>
        </w:rPr>
        <w:t xml:space="preserve">2019-2021, ги доби и книгите </w:t>
      </w:r>
      <w:r w:rsidRPr="00AA5220">
        <w:rPr>
          <w:rFonts w:ascii="Calibri" w:hAnsi="Calibri" w:cs="Calibri"/>
          <w:color w:val="000000" w:themeColor="text1"/>
          <w:lang w:val="mk-MK"/>
        </w:rPr>
        <w:t xml:space="preserve">во издание на МАНУ </w:t>
      </w:r>
      <w:r w:rsidRPr="00AA5220">
        <w:rPr>
          <w:rFonts w:ascii="Calibri" w:hAnsi="Calibri" w:cs="Calibri"/>
          <w:color w:val="000000" w:themeColor="text1"/>
          <w:lang w:val="mk-MK"/>
        </w:rPr>
        <w:t xml:space="preserve">за реформите во правосудниот сектор и </w:t>
      </w:r>
      <w:proofErr w:type="spellStart"/>
      <w:r w:rsidRPr="00AA5220">
        <w:rPr>
          <w:rFonts w:ascii="Calibri" w:hAnsi="Calibri" w:cs="Calibri"/>
          <w:color w:val="000000" w:themeColor="text1"/>
          <w:lang w:val="mk-MK"/>
        </w:rPr>
        <w:t>казненоправната</w:t>
      </w:r>
      <w:proofErr w:type="spellEnd"/>
      <w:r w:rsidRPr="00AA5220">
        <w:rPr>
          <w:rFonts w:ascii="Calibri" w:hAnsi="Calibri" w:cs="Calibri"/>
          <w:color w:val="000000" w:themeColor="text1"/>
          <w:lang w:val="mk-MK"/>
        </w:rPr>
        <w:t xml:space="preserve"> реформа, заштита на правата на децата, кратките казни, антикорупциско право, но и алатката за дигитализација во судство, националната стратегија за </w:t>
      </w:r>
      <w:proofErr w:type="spellStart"/>
      <w:r w:rsidRPr="00AA5220">
        <w:rPr>
          <w:rFonts w:ascii="Calibri" w:hAnsi="Calibri" w:cs="Calibri"/>
          <w:color w:val="000000" w:themeColor="text1"/>
          <w:lang w:val="mk-MK"/>
        </w:rPr>
        <w:t>пенитенцијарно</w:t>
      </w:r>
      <w:proofErr w:type="spellEnd"/>
      <w:r w:rsidRPr="00AA5220">
        <w:rPr>
          <w:rFonts w:ascii="Calibri" w:hAnsi="Calibri" w:cs="Calibri"/>
          <w:color w:val="000000" w:themeColor="text1"/>
          <w:lang w:val="mk-MK"/>
        </w:rPr>
        <w:t xml:space="preserve"> право и сите материјали во издание на ЦПИА од областа на еколошка правда и заштита на животна средина. </w:t>
      </w:r>
    </w:p>
    <w:p w14:paraId="51E2CCE0" w14:textId="270EE8FE" w:rsidR="00AA5220" w:rsidRPr="00AA5220" w:rsidRDefault="00AA5220" w:rsidP="0032701A">
      <w:pPr>
        <w:spacing w:line="276" w:lineRule="auto"/>
        <w:ind w:right="28" w:firstLine="567"/>
        <w:contextualSpacing/>
        <w:jc w:val="both"/>
        <w:rPr>
          <w:rFonts w:ascii="Calibri" w:hAnsi="Calibri" w:cs="Calibri"/>
          <w:color w:val="000000" w:themeColor="text1"/>
          <w:lang w:val="mk-MK"/>
        </w:rPr>
      </w:pPr>
      <w:r>
        <w:rPr>
          <w:rFonts w:ascii="Calibri" w:hAnsi="Calibri" w:cs="Calibri"/>
          <w:color w:val="000000" w:themeColor="text1"/>
          <w:lang w:val="mk-MK"/>
        </w:rPr>
        <w:t>На крајот од школото</w:t>
      </w:r>
      <w:r w:rsidR="00962CFC">
        <w:rPr>
          <w:rFonts w:ascii="Calibri" w:hAnsi="Calibri" w:cs="Calibri"/>
          <w:color w:val="000000" w:themeColor="text1"/>
          <w:lang w:val="mk-MK"/>
        </w:rPr>
        <w:t>,</w:t>
      </w:r>
      <w:r>
        <w:rPr>
          <w:rFonts w:ascii="Calibri" w:hAnsi="Calibri" w:cs="Calibri"/>
          <w:color w:val="000000" w:themeColor="text1"/>
          <w:lang w:val="mk-MK"/>
        </w:rPr>
        <w:t xml:space="preserve"> организаторите поделија обрасци за евалуација на предавачите, предавањата, условите за времетраење на школото, сместувањето, амбиентот, храната и слично што студентите ги одговараа анонимно. Обрасците се во печатена форма и можат да бидат доставени на барање на донаторот. </w:t>
      </w:r>
    </w:p>
    <w:p w14:paraId="6514ADB2" w14:textId="77777777" w:rsidR="00AA5220" w:rsidRPr="00AA5220" w:rsidRDefault="00AA5220" w:rsidP="0032701A">
      <w:pPr>
        <w:spacing w:line="276" w:lineRule="auto"/>
        <w:ind w:right="28" w:firstLine="567"/>
        <w:contextualSpacing/>
        <w:rPr>
          <w:rFonts w:ascii="Calibri" w:hAnsi="Calibri" w:cs="Calibri"/>
          <w:i/>
          <w:color w:val="000000" w:themeColor="text1"/>
          <w:lang w:val="mk-MK"/>
        </w:rPr>
      </w:pPr>
    </w:p>
    <w:p w14:paraId="06B0D5F2" w14:textId="020D163E" w:rsidR="00922C81" w:rsidRDefault="00922C81" w:rsidP="0032701A">
      <w:pPr>
        <w:spacing w:line="276" w:lineRule="auto"/>
        <w:ind w:right="27" w:firstLine="567"/>
        <w:rPr>
          <w:rFonts w:ascii="Calibri" w:hAnsi="Calibri" w:cs="Calibri"/>
          <w:i/>
          <w:color w:val="000000" w:themeColor="text1"/>
          <w:lang w:val="mk-MK"/>
        </w:rPr>
      </w:pPr>
    </w:p>
    <w:p w14:paraId="4B1B0451" w14:textId="66816F51" w:rsidR="00962CFC" w:rsidRDefault="00962CFC" w:rsidP="0032701A">
      <w:pPr>
        <w:spacing w:line="276" w:lineRule="auto"/>
        <w:ind w:right="27" w:firstLine="567"/>
        <w:rPr>
          <w:rFonts w:ascii="Calibri" w:hAnsi="Calibri" w:cs="Calibri"/>
          <w:i/>
          <w:color w:val="000000" w:themeColor="text1"/>
          <w:lang w:val="mk-MK"/>
        </w:rPr>
      </w:pPr>
    </w:p>
    <w:p w14:paraId="0E9869BE" w14:textId="77777777" w:rsidR="00962CFC" w:rsidRPr="00AA5220" w:rsidRDefault="00962CFC" w:rsidP="0032701A">
      <w:pPr>
        <w:spacing w:line="276" w:lineRule="auto"/>
        <w:ind w:right="27" w:firstLine="567"/>
        <w:rPr>
          <w:rFonts w:ascii="Calibri" w:hAnsi="Calibri" w:cs="Calibri"/>
          <w:i/>
          <w:color w:val="000000" w:themeColor="text1"/>
          <w:lang w:val="mk-MK"/>
        </w:rPr>
      </w:pPr>
    </w:p>
    <w:p w14:paraId="1AE70AAF" w14:textId="51C33C2C" w:rsidR="00745832" w:rsidRPr="00AA5220" w:rsidRDefault="00745832" w:rsidP="0032701A">
      <w:pPr>
        <w:spacing w:line="276" w:lineRule="auto"/>
        <w:ind w:right="27" w:firstLine="567"/>
        <w:rPr>
          <w:rFonts w:ascii="Calibri" w:hAnsi="Calibri" w:cs="Calibri"/>
          <w:b/>
          <w:i/>
          <w:color w:val="000000" w:themeColor="text1"/>
          <w:u w:val="single"/>
          <w:lang w:val="mk-MK"/>
        </w:rPr>
      </w:pPr>
      <w:r w:rsidRPr="00AA5220">
        <w:rPr>
          <w:rFonts w:ascii="Calibri" w:hAnsi="Calibri" w:cs="Calibri"/>
          <w:b/>
          <w:i/>
          <w:color w:val="000000" w:themeColor="text1"/>
          <w:u w:val="single"/>
          <w:lang w:val="mk-MK"/>
        </w:rPr>
        <w:t>Школото низ веб портали на институции</w:t>
      </w:r>
      <w:r w:rsidR="007D480A" w:rsidRPr="00AA5220">
        <w:rPr>
          <w:rFonts w:ascii="Calibri" w:hAnsi="Calibri" w:cs="Calibri"/>
          <w:b/>
          <w:i/>
          <w:color w:val="000000" w:themeColor="text1"/>
          <w:u w:val="single"/>
          <w:lang w:val="mk-MK"/>
        </w:rPr>
        <w:t>, социјални мрежи</w:t>
      </w:r>
      <w:r w:rsidRPr="00AA5220">
        <w:rPr>
          <w:rFonts w:ascii="Calibri" w:hAnsi="Calibri" w:cs="Calibri"/>
          <w:b/>
          <w:i/>
          <w:color w:val="000000" w:themeColor="text1"/>
          <w:u w:val="single"/>
          <w:lang w:val="mk-MK"/>
        </w:rPr>
        <w:t xml:space="preserve"> и медиуми: </w:t>
      </w:r>
    </w:p>
    <w:p w14:paraId="17330B57" w14:textId="5C0B5E8C" w:rsidR="00745832" w:rsidRPr="00962CFC" w:rsidRDefault="00745832" w:rsidP="00962CFC">
      <w:pPr>
        <w:pStyle w:val="Heading1"/>
        <w:shd w:val="clear" w:color="auto" w:fill="FFFFFF"/>
        <w:spacing w:before="0" w:after="45" w:line="276" w:lineRule="auto"/>
        <w:ind w:left="0" w:right="27" w:firstLine="567"/>
        <w:textAlignment w:val="baseline"/>
        <w:rPr>
          <w:rFonts w:ascii="Calibri" w:hAnsi="Calibri" w:cs="Calibri"/>
          <w:b w:val="0"/>
          <w:i/>
          <w:color w:val="000000" w:themeColor="text1"/>
          <w:sz w:val="22"/>
          <w:szCs w:val="22"/>
          <w:lang w:val="mk-MK"/>
        </w:rPr>
      </w:pPr>
      <w:r w:rsidRPr="00962CFC">
        <w:rPr>
          <w:rFonts w:ascii="Calibri" w:hAnsi="Calibri" w:cs="Calibri"/>
          <w:b w:val="0"/>
          <w:i/>
          <w:color w:val="000000" w:themeColor="text1"/>
          <w:sz w:val="22"/>
          <w:szCs w:val="22"/>
          <w:lang w:val="mk-MK"/>
        </w:rPr>
        <w:t>Министерство за правда</w:t>
      </w:r>
      <w:r w:rsidR="002871B7" w:rsidRPr="00962CFC">
        <w:rPr>
          <w:rFonts w:ascii="Calibri" w:hAnsi="Calibri" w:cs="Calibri"/>
          <w:b w:val="0"/>
          <w:i/>
          <w:color w:val="000000" w:themeColor="text1"/>
          <w:sz w:val="22"/>
          <w:szCs w:val="22"/>
          <w:lang w:val="mk-MK"/>
        </w:rPr>
        <w:t>, линк:</w:t>
      </w:r>
      <w:r w:rsidRPr="00962CFC">
        <w:rPr>
          <w:rFonts w:ascii="Calibri" w:hAnsi="Calibri" w:cs="Calibri"/>
          <w:b w:val="0"/>
          <w:i/>
          <w:color w:val="000000" w:themeColor="text1"/>
          <w:sz w:val="22"/>
          <w:szCs w:val="22"/>
          <w:lang w:val="mk-MK"/>
        </w:rPr>
        <w:t xml:space="preserve"> </w:t>
      </w:r>
      <w:hyperlink r:id="rId11" w:history="1">
        <w:r w:rsidRPr="00962CFC">
          <w:rPr>
            <w:rStyle w:val="Hyperlink"/>
            <w:rFonts w:ascii="Calibri" w:hAnsi="Calibri" w:cs="Calibri"/>
            <w:b w:val="0"/>
            <w:i/>
            <w:sz w:val="22"/>
            <w:szCs w:val="22"/>
            <w:lang w:val="mk-MK"/>
          </w:rPr>
          <w:t>https://www.pravda.gov.mk/vest/6376</w:t>
        </w:r>
      </w:hyperlink>
      <w:r w:rsidRPr="00962CFC">
        <w:rPr>
          <w:rFonts w:ascii="Calibri" w:hAnsi="Calibri" w:cs="Calibri"/>
          <w:b w:val="0"/>
          <w:i/>
          <w:color w:val="000000" w:themeColor="text1"/>
          <w:sz w:val="22"/>
          <w:szCs w:val="22"/>
          <w:lang w:val="mk-MK"/>
        </w:rPr>
        <w:t xml:space="preserve"> </w:t>
      </w:r>
    </w:p>
    <w:p w14:paraId="620CCD87" w14:textId="5348495B" w:rsidR="00745832" w:rsidRPr="00962CFC" w:rsidRDefault="00745832" w:rsidP="00962CFC">
      <w:pPr>
        <w:pStyle w:val="Heading1"/>
        <w:shd w:val="clear" w:color="auto" w:fill="FFFFFF"/>
        <w:spacing w:before="0" w:after="45" w:line="276" w:lineRule="auto"/>
        <w:ind w:left="0" w:right="27" w:firstLine="567"/>
        <w:textAlignment w:val="baseline"/>
        <w:rPr>
          <w:rFonts w:ascii="Calibri" w:eastAsia="Times New Roman" w:hAnsi="Calibri" w:cs="Calibri"/>
          <w:b w:val="0"/>
          <w:color w:val="000000" w:themeColor="text1"/>
          <w:kern w:val="36"/>
          <w:sz w:val="22"/>
          <w:szCs w:val="22"/>
          <w:lang w:val="mk-MK"/>
        </w:rPr>
      </w:pPr>
      <w:r w:rsidRPr="00962CFC">
        <w:rPr>
          <w:rFonts w:ascii="Calibri" w:hAnsi="Calibri" w:cs="Calibri"/>
          <w:b w:val="0"/>
          <w:i/>
          <w:color w:val="000000" w:themeColor="text1"/>
          <w:sz w:val="22"/>
          <w:szCs w:val="22"/>
          <w:lang w:val="mk-MK"/>
        </w:rPr>
        <w:t xml:space="preserve">Уставен суд: </w:t>
      </w:r>
      <w:r w:rsidRPr="00962CFC">
        <w:rPr>
          <w:rFonts w:ascii="Calibri" w:hAnsi="Calibri" w:cs="Calibri"/>
          <w:b w:val="0"/>
          <w:color w:val="000000" w:themeColor="text1"/>
          <w:sz w:val="22"/>
          <w:szCs w:val="22"/>
        </w:rPr>
        <w:t>Претседателката на Уставниот суд Добрила Кацарска учествуваше на Охридската школа на природно право</w:t>
      </w:r>
      <w:r w:rsidRPr="00962CFC">
        <w:rPr>
          <w:rFonts w:ascii="Calibri" w:hAnsi="Calibri" w:cs="Calibri"/>
          <w:b w:val="0"/>
          <w:color w:val="000000" w:themeColor="text1"/>
          <w:sz w:val="22"/>
          <w:szCs w:val="22"/>
          <w:lang w:val="mk-MK"/>
        </w:rPr>
        <w:t xml:space="preserve">, линк: </w:t>
      </w:r>
      <w:r w:rsidRPr="00962CFC">
        <w:rPr>
          <w:rFonts w:ascii="Calibri" w:hAnsi="Calibri" w:cs="Calibri"/>
          <w:b w:val="0"/>
          <w:i/>
          <w:sz w:val="22"/>
          <w:szCs w:val="22"/>
          <w:lang w:val="mk-MK"/>
        </w:rPr>
        <w:fldChar w:fldCharType="begin"/>
      </w:r>
      <w:r w:rsidRPr="00962CFC">
        <w:rPr>
          <w:rFonts w:ascii="Calibri" w:hAnsi="Calibri" w:cs="Calibri"/>
          <w:b w:val="0"/>
          <w:i/>
          <w:sz w:val="22"/>
          <w:szCs w:val="22"/>
          <w:lang w:val="mk-MK"/>
        </w:rPr>
        <w:instrText xml:space="preserve"> HYPERLINK "http://ustavensud.mk/?p=22382" </w:instrText>
      </w:r>
      <w:r w:rsidRPr="00962CFC">
        <w:rPr>
          <w:rFonts w:ascii="Calibri" w:hAnsi="Calibri" w:cs="Calibri"/>
          <w:b w:val="0"/>
          <w:i/>
          <w:sz w:val="22"/>
          <w:szCs w:val="22"/>
          <w:lang w:val="mk-MK"/>
        </w:rPr>
        <w:fldChar w:fldCharType="separate"/>
      </w:r>
      <w:r w:rsidRPr="00962CFC">
        <w:rPr>
          <w:rStyle w:val="Hyperlink"/>
          <w:rFonts w:ascii="Calibri" w:hAnsi="Calibri" w:cs="Calibri"/>
          <w:b w:val="0"/>
          <w:i/>
          <w:sz w:val="22"/>
          <w:szCs w:val="22"/>
          <w:lang w:val="mk-MK"/>
        </w:rPr>
        <w:t>http://ustavensud.mk/?p=22382</w:t>
      </w:r>
      <w:r w:rsidRPr="00962CFC">
        <w:rPr>
          <w:rFonts w:ascii="Calibri" w:hAnsi="Calibri" w:cs="Calibri"/>
          <w:b w:val="0"/>
          <w:i/>
          <w:sz w:val="22"/>
          <w:szCs w:val="22"/>
          <w:lang w:val="mk-MK"/>
        </w:rPr>
        <w:fldChar w:fldCharType="end"/>
      </w:r>
    </w:p>
    <w:p w14:paraId="1E4F9456" w14:textId="267F568F" w:rsidR="00745832" w:rsidRPr="00962CFC" w:rsidRDefault="00AA5220" w:rsidP="00962CFC">
      <w:pPr>
        <w:spacing w:line="276" w:lineRule="auto"/>
        <w:ind w:right="27" w:firstLine="567"/>
        <w:rPr>
          <w:rFonts w:ascii="Calibri" w:hAnsi="Calibri" w:cs="Calibri"/>
          <w:i/>
          <w:sz w:val="22"/>
          <w:szCs w:val="22"/>
          <w:lang w:val="mk-MK"/>
        </w:rPr>
      </w:pPr>
      <w:r w:rsidRPr="00962CFC">
        <w:rPr>
          <w:rFonts w:ascii="Calibri" w:hAnsi="Calibri" w:cs="Calibri"/>
          <w:i/>
          <w:sz w:val="22"/>
          <w:szCs w:val="22"/>
          <w:lang w:val="mk-MK"/>
        </w:rPr>
        <w:tab/>
      </w:r>
      <w:r w:rsidR="00922C81" w:rsidRPr="00962CFC">
        <w:rPr>
          <w:rFonts w:ascii="Calibri" w:hAnsi="Calibri" w:cs="Calibri"/>
          <w:i/>
          <w:sz w:val="22"/>
          <w:szCs w:val="22"/>
          <w:lang w:val="mk-MK"/>
        </w:rPr>
        <w:t xml:space="preserve">Управа за извршување на санкции: </w:t>
      </w:r>
      <w:hyperlink r:id="rId12" w:history="1">
        <w:r w:rsidR="00922C81" w:rsidRPr="00962CFC">
          <w:rPr>
            <w:rStyle w:val="Hyperlink"/>
            <w:rFonts w:ascii="Calibri" w:hAnsi="Calibri" w:cs="Calibri"/>
            <w:i/>
            <w:sz w:val="22"/>
            <w:szCs w:val="22"/>
            <w:lang w:val="mk-MK"/>
          </w:rPr>
          <w:t>https://www.facebook.com/upravazaizvrsuvanjenasankcii</w:t>
        </w:r>
      </w:hyperlink>
      <w:r w:rsidR="00922C81" w:rsidRPr="00962CFC">
        <w:rPr>
          <w:rFonts w:ascii="Calibri" w:hAnsi="Calibri" w:cs="Calibri"/>
          <w:i/>
          <w:sz w:val="22"/>
          <w:szCs w:val="22"/>
          <w:lang w:val="mk-MK"/>
        </w:rPr>
        <w:t xml:space="preserve"> </w:t>
      </w:r>
    </w:p>
    <w:p w14:paraId="16BB5F26" w14:textId="77777777" w:rsidR="00962CFC" w:rsidRDefault="00962CFC" w:rsidP="00962CFC">
      <w:pPr>
        <w:spacing w:line="276" w:lineRule="auto"/>
        <w:ind w:right="27" w:firstLine="567"/>
        <w:rPr>
          <w:rFonts w:ascii="Calibri" w:hAnsi="Calibri" w:cs="Calibri"/>
          <w:sz w:val="22"/>
          <w:szCs w:val="22"/>
          <w:lang w:val="mk-MK"/>
        </w:rPr>
      </w:pPr>
      <w:r>
        <w:rPr>
          <w:rFonts w:ascii="Calibri" w:hAnsi="Calibri" w:cs="Calibri"/>
          <w:sz w:val="22"/>
          <w:szCs w:val="22"/>
          <w:lang w:val="mk-MK"/>
        </w:rPr>
        <w:tab/>
      </w:r>
      <w:r w:rsidRPr="00962CFC">
        <w:rPr>
          <w:rFonts w:ascii="Calibri" w:hAnsi="Calibri" w:cs="Calibri"/>
          <w:sz w:val="22"/>
          <w:szCs w:val="22"/>
          <w:lang w:val="mk-MK"/>
        </w:rPr>
        <w:t xml:space="preserve">МИА: </w:t>
      </w:r>
      <w:hyperlink r:id="rId13" w:history="1">
        <w:r w:rsidRPr="00962CFC">
          <w:rPr>
            <w:rStyle w:val="Hyperlink"/>
            <w:rFonts w:ascii="Calibri" w:hAnsi="Calibri" w:cs="Calibri"/>
            <w:sz w:val="22"/>
            <w:szCs w:val="22"/>
            <w:lang w:val="mk-MK"/>
          </w:rPr>
          <w:t>https://mia.mk/%D1%81%D0%B5%D0%B4%D0%BC%D0%B0-%D1%81%D0%B5%D1%81%D0%B8%D1%98%D0%B0-%D0%BD%D0%B0-%D0%BE%D1%85%D1%80%D0%B8%D0%B4%D1%81%D0%BA%D0%B0-%D1%88%D0%BA%D0%BE%D0%BB%D0%B0-%D0%BD%D0%B0-%D0%BF%D1%80%D0%B8%D1%80/</w:t>
        </w:r>
      </w:hyperlink>
      <w:r w:rsidRPr="00962CFC">
        <w:rPr>
          <w:rFonts w:ascii="Calibri" w:hAnsi="Calibri" w:cs="Calibri"/>
          <w:sz w:val="22"/>
          <w:szCs w:val="22"/>
          <w:lang w:val="mk-MK"/>
        </w:rPr>
        <w:t xml:space="preserve"> </w:t>
      </w:r>
    </w:p>
    <w:p w14:paraId="1034739B" w14:textId="3E025A6E" w:rsidR="00A66B18" w:rsidRPr="00962CFC" w:rsidRDefault="00962CFC" w:rsidP="00962CFC">
      <w:pPr>
        <w:spacing w:line="276" w:lineRule="auto"/>
        <w:ind w:right="27" w:firstLine="567"/>
        <w:rPr>
          <w:rFonts w:ascii="Calibri" w:hAnsi="Calibri" w:cs="Calibri"/>
          <w:sz w:val="22"/>
          <w:szCs w:val="22"/>
          <w:lang w:val="mk-MK"/>
        </w:rPr>
      </w:pPr>
      <w:hyperlink r:id="rId14" w:history="1">
        <w:r w:rsidRPr="00F9395C">
          <w:rPr>
            <w:rStyle w:val="Hyperlink"/>
            <w:rFonts w:ascii="Calibri" w:hAnsi="Calibri" w:cs="Calibri"/>
            <w:i/>
            <w:sz w:val="22"/>
            <w:szCs w:val="22"/>
            <w:lang w:val="mk-MK"/>
          </w:rPr>
          <w:t>https://inpress.mk/?p=106022</w:t>
        </w:r>
      </w:hyperlink>
      <w:r>
        <w:rPr>
          <w:rFonts w:ascii="Calibri" w:hAnsi="Calibri" w:cs="Calibri"/>
          <w:i/>
          <w:sz w:val="22"/>
          <w:szCs w:val="22"/>
          <w:lang w:val="mk-MK"/>
        </w:rPr>
        <w:t xml:space="preserve"> </w:t>
      </w:r>
      <w:r w:rsidRPr="00962CFC">
        <w:rPr>
          <w:rFonts w:ascii="Calibri" w:hAnsi="Calibri" w:cs="Calibri"/>
          <w:i/>
          <w:sz w:val="22"/>
          <w:szCs w:val="22"/>
          <w:lang w:val="mk-MK"/>
        </w:rPr>
        <w:t>и др.</w:t>
      </w:r>
    </w:p>
    <w:p w14:paraId="6AEE6916" w14:textId="574271DE" w:rsidR="00962CFC" w:rsidRDefault="00962CFC" w:rsidP="0032701A">
      <w:pPr>
        <w:spacing w:line="276" w:lineRule="auto"/>
        <w:ind w:right="27" w:firstLine="567"/>
        <w:rPr>
          <w:rFonts w:ascii="Calibri" w:hAnsi="Calibri" w:cs="Calibri"/>
          <w:lang w:val="mk-MK"/>
        </w:rPr>
      </w:pPr>
    </w:p>
    <w:p w14:paraId="2B173BAC" w14:textId="77777777" w:rsidR="00962CFC" w:rsidRDefault="00962CFC" w:rsidP="0032701A">
      <w:pPr>
        <w:spacing w:line="276" w:lineRule="auto"/>
        <w:ind w:right="27" w:firstLine="567"/>
        <w:rPr>
          <w:rFonts w:ascii="Calibri" w:hAnsi="Calibri" w:cs="Calibri"/>
          <w:lang w:val="mk-MK"/>
        </w:rPr>
      </w:pPr>
    </w:p>
    <w:p w14:paraId="6E004277" w14:textId="1B02AF5E" w:rsidR="00AA5220" w:rsidRDefault="00AA5220" w:rsidP="0032701A">
      <w:pPr>
        <w:spacing w:line="276" w:lineRule="auto"/>
        <w:ind w:right="27" w:firstLine="567"/>
        <w:rPr>
          <w:rFonts w:ascii="Calibri" w:hAnsi="Calibri" w:cs="Calibri"/>
          <w:lang w:val="mk-MK"/>
        </w:rPr>
      </w:pPr>
      <w:bookmarkStart w:id="0" w:name="_GoBack"/>
      <w:bookmarkEnd w:id="0"/>
    </w:p>
    <w:p w14:paraId="510E5E6C" w14:textId="69E8CBF9" w:rsidR="00AA5220" w:rsidRDefault="0032701A" w:rsidP="0032701A">
      <w:pPr>
        <w:spacing w:line="276" w:lineRule="auto"/>
        <w:ind w:right="27" w:firstLine="567"/>
        <w:jc w:val="right"/>
        <w:rPr>
          <w:rFonts w:ascii="Calibri" w:hAnsi="Calibri" w:cs="Calibri"/>
          <w:lang w:val="mk-MK"/>
        </w:rPr>
      </w:pPr>
      <w:r>
        <w:rPr>
          <w:rFonts w:ascii="Calibri" w:hAnsi="Calibri" w:cs="Calibri"/>
          <w:lang w:val="mk-MK"/>
        </w:rPr>
        <w:t>Скопје, 8 јули 2022</w:t>
      </w:r>
      <w:r>
        <w:rPr>
          <w:rFonts w:ascii="Calibri" w:hAnsi="Calibri" w:cs="Calibri"/>
          <w:lang w:val="mk-MK"/>
        </w:rPr>
        <w:tab/>
      </w:r>
      <w:r>
        <w:rPr>
          <w:rFonts w:ascii="Calibri" w:hAnsi="Calibri" w:cs="Calibri"/>
          <w:lang w:val="mk-MK"/>
        </w:rPr>
        <w:tab/>
      </w:r>
      <w:r>
        <w:rPr>
          <w:rFonts w:ascii="Calibri" w:hAnsi="Calibri" w:cs="Calibri"/>
          <w:lang w:val="mk-MK"/>
        </w:rPr>
        <w:tab/>
      </w:r>
      <w:r>
        <w:rPr>
          <w:rFonts w:ascii="Calibri" w:hAnsi="Calibri" w:cs="Calibri"/>
          <w:lang w:val="mk-MK"/>
        </w:rPr>
        <w:tab/>
      </w:r>
      <w:r>
        <w:rPr>
          <w:rFonts w:ascii="Calibri" w:hAnsi="Calibri" w:cs="Calibri"/>
          <w:lang w:val="mk-MK"/>
        </w:rPr>
        <w:tab/>
      </w:r>
      <w:r>
        <w:rPr>
          <w:rFonts w:ascii="Calibri" w:hAnsi="Calibri" w:cs="Calibri"/>
          <w:lang w:val="mk-MK"/>
        </w:rPr>
        <w:tab/>
      </w:r>
      <w:r>
        <w:rPr>
          <w:rFonts w:ascii="Calibri" w:hAnsi="Calibri" w:cs="Calibri"/>
          <w:lang w:val="mk-MK"/>
        </w:rPr>
        <w:tab/>
      </w:r>
      <w:r>
        <w:rPr>
          <w:rFonts w:ascii="Calibri" w:hAnsi="Calibri" w:cs="Calibri"/>
          <w:lang w:val="mk-MK"/>
        </w:rPr>
        <w:tab/>
      </w:r>
      <w:r w:rsidR="00AA5220">
        <w:rPr>
          <w:rFonts w:ascii="Calibri" w:hAnsi="Calibri" w:cs="Calibri"/>
          <w:lang w:val="mk-MK"/>
        </w:rPr>
        <w:t xml:space="preserve">Извештајот го изработи, </w:t>
      </w:r>
    </w:p>
    <w:p w14:paraId="178835C2" w14:textId="77777777" w:rsidR="00AA5220" w:rsidRDefault="00AA5220" w:rsidP="0032701A">
      <w:pPr>
        <w:spacing w:line="276" w:lineRule="auto"/>
        <w:ind w:right="27" w:firstLine="567"/>
        <w:jc w:val="right"/>
        <w:rPr>
          <w:rFonts w:ascii="Calibri" w:hAnsi="Calibri" w:cs="Calibri"/>
          <w:lang w:val="mk-MK"/>
        </w:rPr>
      </w:pPr>
    </w:p>
    <w:p w14:paraId="381F6C9F" w14:textId="34ACBFB0" w:rsidR="00AA5220" w:rsidRPr="00AA5220" w:rsidRDefault="00AA5220" w:rsidP="0032701A">
      <w:pPr>
        <w:spacing w:line="276" w:lineRule="auto"/>
        <w:ind w:right="27" w:firstLine="567"/>
        <w:jc w:val="right"/>
        <w:rPr>
          <w:rFonts w:ascii="Calibri" w:hAnsi="Calibri" w:cs="Calibri"/>
          <w:b/>
          <w:lang w:val="mk-MK"/>
        </w:rPr>
      </w:pPr>
      <w:r w:rsidRPr="00AA5220">
        <w:rPr>
          <w:rFonts w:ascii="Calibri" w:hAnsi="Calibri" w:cs="Calibri"/>
          <w:b/>
          <w:lang w:val="mk-MK"/>
        </w:rPr>
        <w:t>д-р Елена Мујоска Трпевска</w:t>
      </w:r>
    </w:p>
    <w:p w14:paraId="62429B80" w14:textId="4FC8CF82" w:rsidR="00AA5220" w:rsidRDefault="00AA5220" w:rsidP="0032701A">
      <w:pPr>
        <w:spacing w:line="276" w:lineRule="auto"/>
        <w:ind w:right="27" w:firstLine="567"/>
        <w:jc w:val="right"/>
        <w:rPr>
          <w:rFonts w:ascii="Calibri" w:hAnsi="Calibri" w:cs="Calibri"/>
          <w:lang w:val="mk-MK"/>
        </w:rPr>
      </w:pPr>
      <w:r>
        <w:rPr>
          <w:rFonts w:ascii="Calibri" w:hAnsi="Calibri" w:cs="Calibri"/>
          <w:lang w:val="mk-MK"/>
        </w:rPr>
        <w:t>Виш научен соработник</w:t>
      </w:r>
    </w:p>
    <w:p w14:paraId="408E183A" w14:textId="28FC7E73" w:rsidR="00AA5220" w:rsidRDefault="00AA5220" w:rsidP="0032701A">
      <w:pPr>
        <w:spacing w:line="276" w:lineRule="auto"/>
        <w:ind w:right="27" w:firstLine="567"/>
        <w:jc w:val="right"/>
        <w:rPr>
          <w:rFonts w:ascii="Calibri" w:hAnsi="Calibri" w:cs="Calibri"/>
          <w:lang w:val="mk-MK"/>
        </w:rPr>
      </w:pPr>
      <w:r>
        <w:rPr>
          <w:rFonts w:ascii="Calibri" w:hAnsi="Calibri" w:cs="Calibri"/>
          <w:lang w:val="mk-MK"/>
        </w:rPr>
        <w:t>Центар за стратегиски истражувања</w:t>
      </w:r>
    </w:p>
    <w:p w14:paraId="798BCC8D" w14:textId="6D9C946A" w:rsidR="00AA5220" w:rsidRPr="00AA5220" w:rsidRDefault="00AA5220" w:rsidP="0032701A">
      <w:pPr>
        <w:spacing w:line="276" w:lineRule="auto"/>
        <w:ind w:right="27" w:firstLine="567"/>
        <w:jc w:val="right"/>
        <w:rPr>
          <w:rFonts w:ascii="Calibri" w:hAnsi="Calibri" w:cs="Calibri"/>
          <w:lang w:val="mk-MK"/>
        </w:rPr>
      </w:pPr>
      <w:r>
        <w:rPr>
          <w:rFonts w:ascii="Calibri" w:hAnsi="Calibri" w:cs="Calibri"/>
          <w:lang w:val="mk-MK"/>
        </w:rPr>
        <w:t>МАНУ</w:t>
      </w:r>
    </w:p>
    <w:sectPr w:rsidR="00AA5220" w:rsidRPr="00AA5220" w:rsidSect="0032701A">
      <w:pgSz w:w="12240" w:h="15840" w:code="1"/>
      <w:pgMar w:top="15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7AF5" w14:textId="77777777" w:rsidR="00424073" w:rsidRDefault="00424073" w:rsidP="00A66B18">
      <w:r>
        <w:separator/>
      </w:r>
    </w:p>
  </w:endnote>
  <w:endnote w:type="continuationSeparator" w:id="0">
    <w:p w14:paraId="5B8E77A9" w14:textId="77777777" w:rsidR="00424073" w:rsidRDefault="00424073"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C5A7" w14:textId="77777777" w:rsidR="00424073" w:rsidRDefault="00424073" w:rsidP="00A66B18">
      <w:r>
        <w:separator/>
      </w:r>
    </w:p>
  </w:footnote>
  <w:footnote w:type="continuationSeparator" w:id="0">
    <w:p w14:paraId="5CA707F0" w14:textId="77777777" w:rsidR="00424073" w:rsidRDefault="00424073" w:rsidP="00A6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E0876"/>
    <w:multiLevelType w:val="multilevel"/>
    <w:tmpl w:val="AD9A81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AF01FE"/>
    <w:multiLevelType w:val="multilevel"/>
    <w:tmpl w:val="22EC1114"/>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5A"/>
    <w:rsid w:val="0004546F"/>
    <w:rsid w:val="000736D4"/>
    <w:rsid w:val="00083BAA"/>
    <w:rsid w:val="00085CA4"/>
    <w:rsid w:val="000C4321"/>
    <w:rsid w:val="000C4C11"/>
    <w:rsid w:val="0010680C"/>
    <w:rsid w:val="00123EC8"/>
    <w:rsid w:val="00144B32"/>
    <w:rsid w:val="00156627"/>
    <w:rsid w:val="001766D6"/>
    <w:rsid w:val="00182A66"/>
    <w:rsid w:val="001852C3"/>
    <w:rsid w:val="001905EC"/>
    <w:rsid w:val="001B595D"/>
    <w:rsid w:val="001C7E9C"/>
    <w:rsid w:val="001D44A4"/>
    <w:rsid w:val="001E2320"/>
    <w:rsid w:val="002061B3"/>
    <w:rsid w:val="00213A51"/>
    <w:rsid w:val="00214E28"/>
    <w:rsid w:val="00227415"/>
    <w:rsid w:val="002354FE"/>
    <w:rsid w:val="00247463"/>
    <w:rsid w:val="002500CB"/>
    <w:rsid w:val="00252999"/>
    <w:rsid w:val="002871B7"/>
    <w:rsid w:val="002920C7"/>
    <w:rsid w:val="002A1446"/>
    <w:rsid w:val="002A5E34"/>
    <w:rsid w:val="002B0BDF"/>
    <w:rsid w:val="002C35AF"/>
    <w:rsid w:val="002E78A2"/>
    <w:rsid w:val="0032701A"/>
    <w:rsid w:val="00346A66"/>
    <w:rsid w:val="00352B81"/>
    <w:rsid w:val="00373002"/>
    <w:rsid w:val="00386E59"/>
    <w:rsid w:val="003A0150"/>
    <w:rsid w:val="003B61B4"/>
    <w:rsid w:val="003E24DF"/>
    <w:rsid w:val="003E31D2"/>
    <w:rsid w:val="00400CA6"/>
    <w:rsid w:val="0041428F"/>
    <w:rsid w:val="00424073"/>
    <w:rsid w:val="0045271C"/>
    <w:rsid w:val="00456615"/>
    <w:rsid w:val="00482474"/>
    <w:rsid w:val="00482C75"/>
    <w:rsid w:val="004A2B0D"/>
    <w:rsid w:val="004E124A"/>
    <w:rsid w:val="004F738F"/>
    <w:rsid w:val="00513A0B"/>
    <w:rsid w:val="00552056"/>
    <w:rsid w:val="0056401B"/>
    <w:rsid w:val="005834EC"/>
    <w:rsid w:val="0059485D"/>
    <w:rsid w:val="0059797F"/>
    <w:rsid w:val="005B5431"/>
    <w:rsid w:val="005C0324"/>
    <w:rsid w:val="005C2210"/>
    <w:rsid w:val="005D7940"/>
    <w:rsid w:val="005F083E"/>
    <w:rsid w:val="00615018"/>
    <w:rsid w:val="0062123A"/>
    <w:rsid w:val="0063009F"/>
    <w:rsid w:val="006314F6"/>
    <w:rsid w:val="00640F34"/>
    <w:rsid w:val="0064109C"/>
    <w:rsid w:val="00643486"/>
    <w:rsid w:val="00646E75"/>
    <w:rsid w:val="006974C9"/>
    <w:rsid w:val="006D1736"/>
    <w:rsid w:val="006F3097"/>
    <w:rsid w:val="006F6F10"/>
    <w:rsid w:val="0070238D"/>
    <w:rsid w:val="00715BC1"/>
    <w:rsid w:val="00745832"/>
    <w:rsid w:val="00762734"/>
    <w:rsid w:val="00767968"/>
    <w:rsid w:val="00783E79"/>
    <w:rsid w:val="007A20FA"/>
    <w:rsid w:val="007A6B29"/>
    <w:rsid w:val="007B5AE8"/>
    <w:rsid w:val="007C41C0"/>
    <w:rsid w:val="007D480A"/>
    <w:rsid w:val="007E7F36"/>
    <w:rsid w:val="007F07A9"/>
    <w:rsid w:val="007F5192"/>
    <w:rsid w:val="00861862"/>
    <w:rsid w:val="00890F3D"/>
    <w:rsid w:val="0089793F"/>
    <w:rsid w:val="008A54AF"/>
    <w:rsid w:val="008F0B89"/>
    <w:rsid w:val="008F7973"/>
    <w:rsid w:val="00910D6C"/>
    <w:rsid w:val="00922C81"/>
    <w:rsid w:val="00931DD4"/>
    <w:rsid w:val="00962CFC"/>
    <w:rsid w:val="009728E8"/>
    <w:rsid w:val="0099326D"/>
    <w:rsid w:val="00994C72"/>
    <w:rsid w:val="009B282F"/>
    <w:rsid w:val="009C7F35"/>
    <w:rsid w:val="009D6E13"/>
    <w:rsid w:val="00A10D8B"/>
    <w:rsid w:val="00A22F5A"/>
    <w:rsid w:val="00A530B7"/>
    <w:rsid w:val="00A66B18"/>
    <w:rsid w:val="00A6783B"/>
    <w:rsid w:val="00A77D92"/>
    <w:rsid w:val="00A877B3"/>
    <w:rsid w:val="00A96CF8"/>
    <w:rsid w:val="00AA5220"/>
    <w:rsid w:val="00AC15F2"/>
    <w:rsid w:val="00AC654E"/>
    <w:rsid w:val="00AE1388"/>
    <w:rsid w:val="00AF3982"/>
    <w:rsid w:val="00B01B84"/>
    <w:rsid w:val="00B11370"/>
    <w:rsid w:val="00B15B1A"/>
    <w:rsid w:val="00B420D8"/>
    <w:rsid w:val="00B45839"/>
    <w:rsid w:val="00B46697"/>
    <w:rsid w:val="00B50294"/>
    <w:rsid w:val="00B533B3"/>
    <w:rsid w:val="00B57D6E"/>
    <w:rsid w:val="00B90B89"/>
    <w:rsid w:val="00BA77F0"/>
    <w:rsid w:val="00BD3503"/>
    <w:rsid w:val="00C348E0"/>
    <w:rsid w:val="00C42428"/>
    <w:rsid w:val="00C701F7"/>
    <w:rsid w:val="00C70786"/>
    <w:rsid w:val="00CA054A"/>
    <w:rsid w:val="00CA252A"/>
    <w:rsid w:val="00CE117D"/>
    <w:rsid w:val="00CF1D78"/>
    <w:rsid w:val="00D12505"/>
    <w:rsid w:val="00D15552"/>
    <w:rsid w:val="00D1740D"/>
    <w:rsid w:val="00D41084"/>
    <w:rsid w:val="00D5670F"/>
    <w:rsid w:val="00D66593"/>
    <w:rsid w:val="00D67A2D"/>
    <w:rsid w:val="00D700D5"/>
    <w:rsid w:val="00D812C1"/>
    <w:rsid w:val="00D82C38"/>
    <w:rsid w:val="00D86D14"/>
    <w:rsid w:val="00D90FE9"/>
    <w:rsid w:val="00DB6886"/>
    <w:rsid w:val="00DB7650"/>
    <w:rsid w:val="00DE6DA2"/>
    <w:rsid w:val="00DF2D30"/>
    <w:rsid w:val="00E12EEB"/>
    <w:rsid w:val="00E21240"/>
    <w:rsid w:val="00E50791"/>
    <w:rsid w:val="00E5329D"/>
    <w:rsid w:val="00E55D74"/>
    <w:rsid w:val="00E6540C"/>
    <w:rsid w:val="00E673E7"/>
    <w:rsid w:val="00E76F55"/>
    <w:rsid w:val="00E81E2A"/>
    <w:rsid w:val="00E86AD8"/>
    <w:rsid w:val="00EB049C"/>
    <w:rsid w:val="00EB501D"/>
    <w:rsid w:val="00EE0952"/>
    <w:rsid w:val="00F73B48"/>
    <w:rsid w:val="00F82D6C"/>
    <w:rsid w:val="00FA7FAC"/>
    <w:rsid w:val="00FD275F"/>
    <w:rsid w:val="00FE0F43"/>
    <w:rsid w:val="00FE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8661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mk"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0D5"/>
    <w:rPr>
      <w:rFonts w:ascii="Times New Roman" w:eastAsia="Times New Roman" w:hAnsi="Times New Roman" w:cs="Times New Roman"/>
      <w:lang w:val="en-US" w:eastAsia="en-US"/>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ind w:left="720" w:right="720"/>
      <w:outlineLvl w:val="1"/>
    </w:pPr>
    <w:rPr>
      <w:rFonts w:asciiTheme="majorHAnsi" w:eastAsiaTheme="majorEastAsia" w:hAnsiTheme="majorHAnsi" w:cstheme="majorBidi"/>
      <w:color w:val="112F51" w:themeColor="accent1" w:themeShade="BF"/>
      <w:kern w:val="20"/>
      <w:sz w:val="26"/>
      <w:szCs w:val="26"/>
      <w:lang w:val="m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ind w:left="720" w:right="720"/>
    </w:pPr>
    <w:rPr>
      <w:rFonts w:asciiTheme="minorHAnsi" w:eastAsiaTheme="minorHAnsi" w:hAnsiTheme="minorHAnsi" w:cstheme="minorBidi"/>
      <w:b/>
      <w:bCs/>
      <w:color w:val="000000" w:themeColor="text1"/>
      <w:kern w:val="20"/>
      <w:szCs w:val="20"/>
      <w:lang w:val="mk" w:eastAsia="ja-JP"/>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before="40"/>
      <w:ind w:left="720" w:right="720"/>
      <w:jc w:val="right"/>
    </w:pPr>
    <w:rPr>
      <w:rFonts w:asciiTheme="minorHAnsi" w:eastAsiaTheme="minorHAnsi" w:hAnsiTheme="minorHAnsi" w:cstheme="minorBidi"/>
      <w:kern w:val="20"/>
      <w:szCs w:val="20"/>
      <w:lang w:val="mk" w:eastAsia="ja-JP"/>
    </w:r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rPr>
      <w:rFonts w:asciiTheme="minorHAnsi" w:eastAsiaTheme="minorHAnsi" w:hAnsiTheme="minorHAnsi" w:cstheme="minorBidi"/>
      <w:color w:val="FFFFFF" w:themeColor="background1"/>
      <w:kern w:val="20"/>
      <w:szCs w:val="20"/>
      <w:lang w:val="mk" w:eastAsia="ja-JP"/>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qFormat/>
    <w:rsid w:val="00083BAA"/>
    <w:pPr>
      <w:spacing w:before="100" w:beforeAutospacing="1" w:after="100" w:afterAutospacing="1"/>
      <w:ind w:left="720" w:right="720"/>
    </w:pPr>
    <w:rPr>
      <w:rFonts w:eastAsiaTheme="minorEastAsia"/>
      <w:lang w:val="mk" w:eastAsia="ja-JP"/>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ind w:left="720" w:right="720"/>
      <w:contextualSpacing/>
    </w:pPr>
    <w:rPr>
      <w:rFonts w:asciiTheme="majorHAnsi" w:eastAsiaTheme="majorEastAsia" w:hAnsiTheme="majorHAnsi" w:cstheme="majorBidi"/>
      <w:caps/>
      <w:color w:val="FFFFFF" w:themeColor="background1"/>
      <w:spacing w:val="-10"/>
      <w:kern w:val="28"/>
      <w:sz w:val="52"/>
      <w:szCs w:val="56"/>
      <w:lang w:val="mk" w:eastAsia="ja-JP"/>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before="40"/>
      <w:ind w:left="720"/>
    </w:pPr>
    <w:rPr>
      <w:rFonts w:asciiTheme="minorHAnsi" w:eastAsiaTheme="minorHAnsi" w:hAnsiTheme="minorHAnsi" w:cstheme="minorBidi"/>
      <w:color w:val="FFFFFF" w:themeColor="background1"/>
      <w:kern w:val="20"/>
      <w:szCs w:val="20"/>
      <w:lang w:val="mk" w:eastAsia="ja-JP"/>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pPr>
    <w:rPr>
      <w:rFonts w:asciiTheme="minorHAnsi" w:eastAsiaTheme="minorHAnsi" w:hAnsiTheme="minorHAnsi" w:cstheme="minorBidi"/>
      <w:b/>
      <w:kern w:val="20"/>
      <w:szCs w:val="20"/>
      <w:lang w:val="mk" w:eastAsia="ja-JP"/>
    </w:rPr>
  </w:style>
  <w:style w:type="paragraph" w:customStyle="1" w:styleId="ItemDescription">
    <w:name w:val="Item Description"/>
    <w:basedOn w:val="Normal"/>
    <w:qFormat/>
    <w:rsid w:val="00E21240"/>
    <w:pPr>
      <w:spacing w:before="40" w:after="120"/>
      <w:ind w:right="360"/>
    </w:pPr>
    <w:rPr>
      <w:rFonts w:asciiTheme="minorHAnsi" w:eastAsiaTheme="minorHAnsi" w:hAnsiTheme="minorHAnsi" w:cstheme="minorBidi"/>
      <w:kern w:val="20"/>
      <w:szCs w:val="20"/>
      <w:lang w:val="mk" w:eastAsia="ja-JP"/>
    </w:rPr>
  </w:style>
  <w:style w:type="paragraph" w:customStyle="1" w:styleId="Location">
    <w:name w:val="Location"/>
    <w:basedOn w:val="Normal"/>
    <w:qFormat/>
    <w:rsid w:val="00E21240"/>
    <w:pPr>
      <w:spacing w:before="40" w:after="120"/>
    </w:pPr>
    <w:rPr>
      <w:rFonts w:asciiTheme="minorHAnsi" w:eastAsiaTheme="minorHAnsi" w:hAnsiTheme="minorHAnsi" w:cstheme="minorBidi"/>
      <w:kern w:val="20"/>
      <w:szCs w:val="20"/>
      <w:lang w:val="mk" w:eastAsia="ja-JP"/>
    </w:rPr>
  </w:style>
  <w:style w:type="paragraph" w:styleId="ListParagraph">
    <w:name w:val="List Paragraph"/>
    <w:basedOn w:val="Normal"/>
    <w:qFormat/>
    <w:rsid w:val="00A22F5A"/>
    <w:pPr>
      <w:spacing w:after="160" w:line="259" w:lineRule="auto"/>
      <w:ind w:left="720"/>
      <w:contextualSpacing/>
    </w:pPr>
    <w:rPr>
      <w:rFonts w:asciiTheme="minorHAnsi" w:eastAsiaTheme="minorHAnsi" w:hAnsiTheme="minorHAnsi" w:cstheme="minorBidi"/>
      <w:sz w:val="22"/>
      <w:szCs w:val="22"/>
      <w:lang w:val="mk"/>
    </w:rPr>
  </w:style>
  <w:style w:type="paragraph" w:customStyle="1" w:styleId="s4">
    <w:name w:val="s4"/>
    <w:basedOn w:val="Normal"/>
    <w:rsid w:val="00B01B84"/>
    <w:pPr>
      <w:spacing w:before="100" w:beforeAutospacing="1" w:after="100" w:afterAutospacing="1"/>
    </w:pPr>
    <w:rPr>
      <w:rFonts w:eastAsiaTheme="minorHAnsi"/>
    </w:rPr>
  </w:style>
  <w:style w:type="character" w:customStyle="1" w:styleId="s5">
    <w:name w:val="s5"/>
    <w:basedOn w:val="DefaultParagraphFont"/>
    <w:rsid w:val="00B01B84"/>
  </w:style>
  <w:style w:type="paragraph" w:customStyle="1" w:styleId="Body">
    <w:name w:val="Body"/>
    <w:rsid w:val="00456615"/>
    <w:pPr>
      <w:pBdr>
        <w:top w:val="nil"/>
        <w:left w:val="nil"/>
        <w:bottom w:val="nil"/>
        <w:right w:val="nil"/>
        <w:between w:val="nil"/>
        <w:bar w:val="nil"/>
      </w:pBdr>
      <w:spacing w:before="40" w:after="360"/>
      <w:ind w:left="720" w:right="720"/>
    </w:pPr>
    <w:rPr>
      <w:rFonts w:ascii="Franklin Gothic Book" w:eastAsia="Franklin Gothic Book" w:hAnsi="Franklin Gothic Book" w:cs="Franklin Gothic Book"/>
      <w:color w:val="000000"/>
      <w:kern w:val="20"/>
      <w:u w:color="000000"/>
      <w:bdr w:val="nil"/>
      <w:lang w:val="en-US" w:eastAsia="en-US"/>
      <w14:textOutline w14:w="0" w14:cap="flat" w14:cmpd="sng" w14:algn="ctr">
        <w14:noFill/>
        <w14:prstDash w14:val="solid"/>
        <w14:bevel/>
      </w14:textOutline>
    </w:rPr>
  </w:style>
  <w:style w:type="character" w:styleId="Hyperlink">
    <w:name w:val="Hyperlink"/>
    <w:basedOn w:val="DefaultParagraphFont"/>
    <w:uiPriority w:val="99"/>
    <w:unhideWhenUsed/>
    <w:rsid w:val="00745832"/>
    <w:rPr>
      <w:color w:val="F49100" w:themeColor="hyperlink"/>
      <w:u w:val="single"/>
    </w:rPr>
  </w:style>
  <w:style w:type="character" w:styleId="UnresolvedMention">
    <w:name w:val="Unresolved Mention"/>
    <w:basedOn w:val="DefaultParagraphFont"/>
    <w:uiPriority w:val="99"/>
    <w:semiHidden/>
    <w:unhideWhenUsed/>
    <w:rsid w:val="00745832"/>
    <w:rPr>
      <w:color w:val="605E5C"/>
      <w:shd w:val="clear" w:color="auto" w:fill="E1DFDD"/>
    </w:rPr>
  </w:style>
  <w:style w:type="character" w:styleId="FollowedHyperlink">
    <w:name w:val="FollowedHyperlink"/>
    <w:basedOn w:val="DefaultParagraphFont"/>
    <w:uiPriority w:val="99"/>
    <w:semiHidden/>
    <w:unhideWhenUsed/>
    <w:rsid w:val="0074583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967">
      <w:bodyDiv w:val="1"/>
      <w:marLeft w:val="0"/>
      <w:marRight w:val="0"/>
      <w:marTop w:val="0"/>
      <w:marBottom w:val="0"/>
      <w:divBdr>
        <w:top w:val="none" w:sz="0" w:space="0" w:color="auto"/>
        <w:left w:val="none" w:sz="0" w:space="0" w:color="auto"/>
        <w:bottom w:val="none" w:sz="0" w:space="0" w:color="auto"/>
        <w:right w:val="none" w:sz="0" w:space="0" w:color="auto"/>
      </w:divBdr>
    </w:div>
    <w:div w:id="327488914">
      <w:bodyDiv w:val="1"/>
      <w:marLeft w:val="0"/>
      <w:marRight w:val="0"/>
      <w:marTop w:val="0"/>
      <w:marBottom w:val="0"/>
      <w:divBdr>
        <w:top w:val="none" w:sz="0" w:space="0" w:color="auto"/>
        <w:left w:val="none" w:sz="0" w:space="0" w:color="auto"/>
        <w:bottom w:val="none" w:sz="0" w:space="0" w:color="auto"/>
        <w:right w:val="none" w:sz="0" w:space="0" w:color="auto"/>
      </w:divBdr>
    </w:div>
    <w:div w:id="482507437">
      <w:bodyDiv w:val="1"/>
      <w:marLeft w:val="0"/>
      <w:marRight w:val="0"/>
      <w:marTop w:val="0"/>
      <w:marBottom w:val="0"/>
      <w:divBdr>
        <w:top w:val="none" w:sz="0" w:space="0" w:color="auto"/>
        <w:left w:val="none" w:sz="0" w:space="0" w:color="auto"/>
        <w:bottom w:val="none" w:sz="0" w:space="0" w:color="auto"/>
        <w:right w:val="none" w:sz="0" w:space="0" w:color="auto"/>
      </w:divBdr>
    </w:div>
    <w:div w:id="549650607">
      <w:bodyDiv w:val="1"/>
      <w:marLeft w:val="0"/>
      <w:marRight w:val="0"/>
      <w:marTop w:val="0"/>
      <w:marBottom w:val="0"/>
      <w:divBdr>
        <w:top w:val="none" w:sz="0" w:space="0" w:color="auto"/>
        <w:left w:val="none" w:sz="0" w:space="0" w:color="auto"/>
        <w:bottom w:val="none" w:sz="0" w:space="0" w:color="auto"/>
        <w:right w:val="none" w:sz="0" w:space="0" w:color="auto"/>
      </w:divBdr>
    </w:div>
    <w:div w:id="628897010">
      <w:bodyDiv w:val="1"/>
      <w:marLeft w:val="0"/>
      <w:marRight w:val="0"/>
      <w:marTop w:val="0"/>
      <w:marBottom w:val="0"/>
      <w:divBdr>
        <w:top w:val="none" w:sz="0" w:space="0" w:color="auto"/>
        <w:left w:val="none" w:sz="0" w:space="0" w:color="auto"/>
        <w:bottom w:val="none" w:sz="0" w:space="0" w:color="auto"/>
        <w:right w:val="none" w:sz="0" w:space="0" w:color="auto"/>
      </w:divBdr>
    </w:div>
    <w:div w:id="1013458728">
      <w:bodyDiv w:val="1"/>
      <w:marLeft w:val="0"/>
      <w:marRight w:val="0"/>
      <w:marTop w:val="0"/>
      <w:marBottom w:val="0"/>
      <w:divBdr>
        <w:top w:val="none" w:sz="0" w:space="0" w:color="auto"/>
        <w:left w:val="none" w:sz="0" w:space="0" w:color="auto"/>
        <w:bottom w:val="none" w:sz="0" w:space="0" w:color="auto"/>
        <w:right w:val="none" w:sz="0" w:space="0" w:color="auto"/>
      </w:divBdr>
    </w:div>
    <w:div w:id="1263566572">
      <w:bodyDiv w:val="1"/>
      <w:marLeft w:val="0"/>
      <w:marRight w:val="0"/>
      <w:marTop w:val="0"/>
      <w:marBottom w:val="0"/>
      <w:divBdr>
        <w:top w:val="none" w:sz="0" w:space="0" w:color="auto"/>
        <w:left w:val="none" w:sz="0" w:space="0" w:color="auto"/>
        <w:bottom w:val="none" w:sz="0" w:space="0" w:color="auto"/>
        <w:right w:val="none" w:sz="0" w:space="0" w:color="auto"/>
      </w:divBdr>
    </w:div>
    <w:div w:id="1599755290">
      <w:bodyDiv w:val="1"/>
      <w:marLeft w:val="0"/>
      <w:marRight w:val="0"/>
      <w:marTop w:val="0"/>
      <w:marBottom w:val="0"/>
      <w:divBdr>
        <w:top w:val="none" w:sz="0" w:space="0" w:color="auto"/>
        <w:left w:val="none" w:sz="0" w:space="0" w:color="auto"/>
        <w:bottom w:val="none" w:sz="0" w:space="0" w:color="auto"/>
        <w:right w:val="none" w:sz="0" w:space="0" w:color="auto"/>
      </w:divBdr>
    </w:div>
    <w:div w:id="1938250569">
      <w:bodyDiv w:val="1"/>
      <w:marLeft w:val="0"/>
      <w:marRight w:val="0"/>
      <w:marTop w:val="0"/>
      <w:marBottom w:val="0"/>
      <w:divBdr>
        <w:top w:val="none" w:sz="0" w:space="0" w:color="auto"/>
        <w:left w:val="none" w:sz="0" w:space="0" w:color="auto"/>
        <w:bottom w:val="none" w:sz="0" w:space="0" w:color="auto"/>
        <w:right w:val="none" w:sz="0" w:space="0" w:color="auto"/>
      </w:divBdr>
      <w:divsChild>
        <w:div w:id="1549301628">
          <w:marLeft w:val="0"/>
          <w:marRight w:val="0"/>
          <w:marTop w:val="0"/>
          <w:marBottom w:val="0"/>
          <w:divBdr>
            <w:top w:val="none" w:sz="0" w:space="0" w:color="auto"/>
            <w:left w:val="none" w:sz="0" w:space="0" w:color="auto"/>
            <w:bottom w:val="none" w:sz="0" w:space="0" w:color="auto"/>
            <w:right w:val="none" w:sz="0" w:space="0" w:color="auto"/>
          </w:divBdr>
        </w:div>
        <w:div w:id="41174040">
          <w:marLeft w:val="0"/>
          <w:marRight w:val="0"/>
          <w:marTop w:val="0"/>
          <w:marBottom w:val="0"/>
          <w:divBdr>
            <w:top w:val="none" w:sz="0" w:space="0" w:color="auto"/>
            <w:left w:val="none" w:sz="0" w:space="0" w:color="auto"/>
            <w:bottom w:val="none" w:sz="0" w:space="0" w:color="auto"/>
            <w:right w:val="none" w:sz="0" w:space="0" w:color="auto"/>
          </w:divBdr>
        </w:div>
      </w:divsChild>
    </w:div>
    <w:div w:id="20001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a.mk/%D1%81%D0%B5%D0%B4%D0%BC%D0%B0-%D1%81%D0%B5%D1%81%D0%B8%D1%98%D0%B0-%D0%BD%D0%B0-%D0%BE%D1%85%D1%80%D0%B8%D0%B4%D1%81%D0%BA%D0%B0-%D1%88%D0%BA%D0%BE%D0%BB%D0%B0-%D0%BD%D0%B0-%D0%BF%D1%80%D0%B8%D1%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upravazaizvrsuvanjenasankci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avda.gov.mk/vest/63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press.mk/?p=106022"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3.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F708EE15-FA6D-F241-8AFE-A9DED4E4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2022-07-08T07:52:00Z</dcterms:created>
  <dcterms:modified xsi:type="dcterms:W3CDTF">2022-07-08T07:52:00Z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